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90" w:rsidRDefault="00705467" w:rsidP="00B73390">
      <w:pPr>
        <w:jc w:val="center"/>
        <w:rPr>
          <w:rFonts w:ascii="Georgia" w:hAnsi="Georgia"/>
          <w:sz w:val="62"/>
          <w:szCs w:val="62"/>
        </w:rPr>
      </w:pPr>
      <w:bookmarkStart w:id="0" w:name="_GoBack"/>
      <w:bookmarkEnd w:id="0"/>
      <w:r>
        <w:rPr>
          <w:noProof/>
          <w:sz w:val="21"/>
          <w:szCs w:val="21"/>
        </w:rPr>
        <w:drawing>
          <wp:anchor distT="0" distB="0" distL="114300" distR="114300" simplePos="0" relativeHeight="251660288" behindDoc="1" locked="0" layoutInCell="1" allowOverlap="1" wp14:anchorId="1D443A2A" wp14:editId="5D782AA8">
            <wp:simplePos x="0" y="0"/>
            <wp:positionH relativeFrom="column">
              <wp:posOffset>1666875</wp:posOffset>
            </wp:positionH>
            <wp:positionV relativeFrom="paragraph">
              <wp:posOffset>0</wp:posOffset>
            </wp:positionV>
            <wp:extent cx="2432050" cy="1543050"/>
            <wp:effectExtent l="0" t="0" r="6350" b="0"/>
            <wp:wrapTight wrapText="bothSides">
              <wp:wrapPolygon edited="0">
                <wp:start x="0" y="0"/>
                <wp:lineTo x="0" y="21333"/>
                <wp:lineTo x="21487" y="21333"/>
                <wp:lineTo x="21487" y="0"/>
                <wp:lineTo x="0" y="0"/>
              </wp:wrapPolygon>
            </wp:wrapTight>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fba_logo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050" cy="1543050"/>
                    </a:xfrm>
                    <a:prstGeom prst="rect">
                      <a:avLst/>
                    </a:prstGeom>
                  </pic:spPr>
                </pic:pic>
              </a:graphicData>
            </a:graphic>
            <wp14:sizeRelH relativeFrom="margin">
              <wp14:pctWidth>0</wp14:pctWidth>
            </wp14:sizeRelH>
            <wp14:sizeRelV relativeFrom="margin">
              <wp14:pctHeight>0</wp14:pctHeight>
            </wp14:sizeRelV>
          </wp:anchor>
        </w:drawing>
      </w:r>
      <w:r w:rsidR="00620D05">
        <w:rPr>
          <w:noProof/>
          <w:sz w:val="21"/>
          <w:szCs w:val="21"/>
        </w:rPr>
        <w:t xml:space="preserve">     </w:t>
      </w:r>
      <w:r w:rsidR="00024E07">
        <w:rPr>
          <w:noProof/>
          <w:sz w:val="21"/>
          <w:szCs w:val="21"/>
        </w:rPr>
        <w:tab/>
      </w:r>
    </w:p>
    <w:p w:rsidR="00B73390" w:rsidRDefault="00B73390" w:rsidP="00B73390">
      <w:pPr>
        <w:jc w:val="center"/>
        <w:rPr>
          <w:rFonts w:ascii="Georgia" w:hAnsi="Georgia"/>
          <w:sz w:val="62"/>
          <w:szCs w:val="62"/>
        </w:rPr>
      </w:pPr>
    </w:p>
    <w:p w:rsidR="00B73390" w:rsidRPr="00B73390" w:rsidRDefault="00B73390" w:rsidP="00B73390">
      <w:pPr>
        <w:jc w:val="center"/>
        <w:rPr>
          <w:rFonts w:ascii="Georgia" w:hAnsi="Georgia"/>
          <w:sz w:val="62"/>
          <w:szCs w:val="62"/>
        </w:rPr>
      </w:pPr>
    </w:p>
    <w:p w:rsidR="001601C9" w:rsidRDefault="001601C9" w:rsidP="00B73390">
      <w:pPr>
        <w:jc w:val="center"/>
        <w:rPr>
          <w:rFonts w:ascii="Georgia" w:hAnsi="Georgia"/>
          <w:sz w:val="56"/>
          <w:szCs w:val="56"/>
        </w:rPr>
      </w:pPr>
    </w:p>
    <w:p w:rsidR="00B73390" w:rsidRPr="00620D05" w:rsidRDefault="00B73390" w:rsidP="00B73390">
      <w:pPr>
        <w:jc w:val="center"/>
        <w:rPr>
          <w:rFonts w:ascii="Cambria" w:hAnsi="Cambria"/>
          <w:b/>
          <w:sz w:val="40"/>
          <w:szCs w:val="40"/>
        </w:rPr>
      </w:pPr>
      <w:r w:rsidRPr="00620D05">
        <w:rPr>
          <w:rFonts w:ascii="Cambria" w:hAnsi="Cambria"/>
          <w:b/>
          <w:sz w:val="40"/>
          <w:szCs w:val="40"/>
        </w:rPr>
        <w:t xml:space="preserve">The Commodity </w:t>
      </w:r>
      <w:r w:rsidR="00024E07" w:rsidRPr="00620D05">
        <w:rPr>
          <w:rFonts w:ascii="Cambria" w:hAnsi="Cambria"/>
          <w:b/>
          <w:sz w:val="40"/>
          <w:szCs w:val="40"/>
        </w:rPr>
        <w:t>Senior</w:t>
      </w:r>
    </w:p>
    <w:p w:rsidR="00B73390" w:rsidRPr="00620D05" w:rsidRDefault="00705467" w:rsidP="00B73390">
      <w:pPr>
        <w:jc w:val="center"/>
        <w:rPr>
          <w:rFonts w:ascii="Cambria" w:hAnsi="Cambria"/>
          <w:b/>
          <w:sz w:val="40"/>
          <w:szCs w:val="40"/>
        </w:rPr>
      </w:pPr>
      <w:r w:rsidRPr="00620D05">
        <w:rPr>
          <w:rFonts w:ascii="Cambria" w:hAnsi="Cambria"/>
          <w:b/>
          <w:sz w:val="40"/>
          <w:szCs w:val="40"/>
        </w:rPr>
        <w:t>Food Program (CSFP) Manual</w:t>
      </w:r>
    </w:p>
    <w:p w:rsidR="008A5791" w:rsidRPr="00620D05" w:rsidRDefault="00B73390" w:rsidP="00B73390">
      <w:pPr>
        <w:jc w:val="center"/>
        <w:rPr>
          <w:rFonts w:ascii="Cambria" w:hAnsi="Cambria"/>
          <w:sz w:val="40"/>
          <w:szCs w:val="40"/>
        </w:rPr>
      </w:pPr>
      <w:r w:rsidRPr="00620D05">
        <w:rPr>
          <w:rFonts w:ascii="Cambria" w:hAnsi="Cambria"/>
          <w:sz w:val="40"/>
          <w:szCs w:val="40"/>
        </w:rPr>
        <w:t>For</w:t>
      </w:r>
    </w:p>
    <w:p w:rsidR="00B73390" w:rsidRPr="00620D05" w:rsidRDefault="00B73390" w:rsidP="00B73390">
      <w:pPr>
        <w:jc w:val="center"/>
        <w:rPr>
          <w:rFonts w:ascii="Cambria" w:hAnsi="Cambria"/>
          <w:b/>
          <w:sz w:val="40"/>
          <w:szCs w:val="40"/>
        </w:rPr>
      </w:pPr>
      <w:r w:rsidRPr="00620D05">
        <w:rPr>
          <w:rFonts w:ascii="Cambria" w:hAnsi="Cambria"/>
          <w:b/>
          <w:sz w:val="40"/>
          <w:szCs w:val="40"/>
        </w:rPr>
        <w:t>St. Mary’s Food Bank Alliance (SMFBA)</w:t>
      </w:r>
    </w:p>
    <w:p w:rsidR="00B73390" w:rsidRPr="00620D05" w:rsidRDefault="001601C9" w:rsidP="001601C9">
      <w:pPr>
        <w:jc w:val="center"/>
        <w:rPr>
          <w:rFonts w:ascii="Cambria" w:hAnsi="Cambria"/>
          <w:b/>
          <w:sz w:val="40"/>
          <w:szCs w:val="40"/>
        </w:rPr>
      </w:pPr>
      <w:r w:rsidRPr="00620D05">
        <w:rPr>
          <w:rFonts w:ascii="Cambria" w:hAnsi="Cambria"/>
          <w:b/>
          <w:sz w:val="40"/>
          <w:szCs w:val="40"/>
        </w:rPr>
        <w:t>Partner Agencies</w:t>
      </w:r>
    </w:p>
    <w:p w:rsidR="00B73390" w:rsidRDefault="00A5065B">
      <w:r>
        <w:rPr>
          <w:noProof/>
        </w:rPr>
        <mc:AlternateContent>
          <mc:Choice Requires="wps">
            <w:drawing>
              <wp:anchor distT="0" distB="0" distL="114300" distR="114300" simplePos="0" relativeHeight="251666432" behindDoc="0" locked="0" layoutInCell="1" allowOverlap="1" wp14:anchorId="5806DBB2" wp14:editId="1A2720E5">
                <wp:simplePos x="0" y="0"/>
                <wp:positionH relativeFrom="margin">
                  <wp:posOffset>1615440</wp:posOffset>
                </wp:positionH>
                <wp:positionV relativeFrom="paragraph">
                  <wp:posOffset>36195</wp:posOffset>
                </wp:positionV>
                <wp:extent cx="2751455" cy="314325"/>
                <wp:effectExtent l="0" t="0" r="0" b="9525"/>
                <wp:wrapNone/>
                <wp:docPr id="28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14325"/>
                        </a:xfrm>
                        <a:prstGeom prst="rect">
                          <a:avLst/>
                        </a:prstGeom>
                        <a:solidFill>
                          <a:srgbClr val="FFFFFF"/>
                        </a:solidFill>
                        <a:ln w="9525">
                          <a:noFill/>
                          <a:miter lim="800000"/>
                          <a:headEnd/>
                          <a:tailEnd/>
                        </a:ln>
                      </wps:spPr>
                      <wps:txbx>
                        <w:txbxContent>
                          <w:p w:rsidR="003E2D0B" w:rsidRPr="008A5791" w:rsidRDefault="003E2D0B" w:rsidP="001601C9">
                            <w:pPr>
                              <w:jc w:val="center"/>
                              <w:rPr>
                                <w:rFonts w:ascii="Cambria" w:hAnsi="Cambria"/>
                                <w:b/>
                                <w:sz w:val="32"/>
                                <w:szCs w:val="21"/>
                              </w:rPr>
                            </w:pPr>
                            <w:r w:rsidRPr="008A5791">
                              <w:rPr>
                                <w:rFonts w:ascii="Cambria" w:hAnsi="Cambria"/>
                                <w:b/>
                                <w:sz w:val="32"/>
                                <w:szCs w:val="21"/>
                              </w:rPr>
                              <w:t>CSFP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6DBB2" id="_x0000_t202" coordsize="21600,21600" o:spt="202" path="m,l,21600r21600,l21600,xe">
                <v:stroke joinstyle="miter"/>
                <v:path gradientshapeok="t" o:connecttype="rect"/>
              </v:shapetype>
              <v:shape id="Text Box 43" o:spid="_x0000_s1026" type="#_x0000_t202" style="position:absolute;margin-left:127.2pt;margin-top:2.85pt;width:216.6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" stroked="f">
                <v:textbox>
                  <w:txbxContent>
                    <w:p w:rsidR="003E2D0B" w:rsidRPr="008A5791" w:rsidRDefault="003E2D0B" w:rsidP="001601C9">
                      <w:pPr>
                        <w:jc w:val="center"/>
                        <w:rPr>
                          <w:rFonts w:ascii="Cambria" w:hAnsi="Cambria"/>
                          <w:b/>
                          <w:sz w:val="32"/>
                          <w:szCs w:val="21"/>
                        </w:rPr>
                      </w:pPr>
                      <w:r w:rsidRPr="008A5791">
                        <w:rPr>
                          <w:rFonts w:ascii="Cambria" w:hAnsi="Cambria"/>
                          <w:b/>
                          <w:sz w:val="32"/>
                          <w:szCs w:val="21"/>
                        </w:rPr>
                        <w:t>CSFP Staff:</w:t>
                      </w:r>
                    </w:p>
                  </w:txbxContent>
                </v:textbox>
                <w10:wrap anchorx="margin"/>
              </v:shape>
            </w:pict>
          </mc:Fallback>
        </mc:AlternateContent>
      </w:r>
    </w:p>
    <w:p w:rsidR="00B73390" w:rsidRDefault="00B73390"/>
    <w:p w:rsidR="00B73390" w:rsidRDefault="00A5065B">
      <w:r>
        <w:rPr>
          <w:noProof/>
        </w:rPr>
        <mc:AlternateContent>
          <mc:Choice Requires="wps">
            <w:drawing>
              <wp:anchor distT="0" distB="0" distL="114300" distR="114300" simplePos="0" relativeHeight="251662336" behindDoc="0" locked="0" layoutInCell="1" allowOverlap="1" wp14:anchorId="612135C7" wp14:editId="5218F17A">
                <wp:simplePos x="0" y="0"/>
                <wp:positionH relativeFrom="column">
                  <wp:posOffset>1026795</wp:posOffset>
                </wp:positionH>
                <wp:positionV relativeFrom="paragraph">
                  <wp:posOffset>47625</wp:posOffset>
                </wp:positionV>
                <wp:extent cx="1913861" cy="1447137"/>
                <wp:effectExtent l="0" t="0" r="0" b="1270"/>
                <wp:wrapNone/>
                <wp:docPr id="2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1" cy="1447137"/>
                        </a:xfrm>
                        <a:prstGeom prst="rect">
                          <a:avLst/>
                        </a:prstGeom>
                        <a:solidFill>
                          <a:srgbClr val="FFFFFF"/>
                        </a:solidFill>
                        <a:ln w="9525">
                          <a:noFill/>
                          <a:miter lim="800000"/>
                          <a:headEnd/>
                          <a:tailEnd/>
                        </a:ln>
                      </wps:spPr>
                      <wps:txbx>
                        <w:txbxContent>
                          <w:p w:rsidR="003E2D0B" w:rsidRPr="008A5791" w:rsidRDefault="003E2D0B" w:rsidP="008A5791">
                            <w:pPr>
                              <w:pStyle w:val="E-mailSignature"/>
                              <w:jc w:val="center"/>
                              <w:rPr>
                                <w:rFonts w:ascii="Cambria" w:hAnsi="Cambria"/>
                                <w:i/>
                                <w:sz w:val="22"/>
                                <w:szCs w:val="22"/>
                              </w:rPr>
                            </w:pPr>
                            <w:r>
                              <w:rPr>
                                <w:rFonts w:ascii="Cambria" w:hAnsi="Cambria"/>
                                <w:i/>
                                <w:sz w:val="22"/>
                                <w:szCs w:val="22"/>
                              </w:rPr>
                              <w:t>Kimberly Squire</w:t>
                            </w:r>
                          </w:p>
                          <w:p w:rsidR="003E2D0B" w:rsidRPr="008A5791" w:rsidRDefault="003E2D0B" w:rsidP="008A5791">
                            <w:pPr>
                              <w:pStyle w:val="E-mailSignature"/>
                              <w:jc w:val="center"/>
                              <w:rPr>
                                <w:rFonts w:ascii="Cambria" w:hAnsi="Cambria"/>
                                <w:sz w:val="22"/>
                                <w:szCs w:val="22"/>
                              </w:rPr>
                            </w:pPr>
                            <w:r>
                              <w:rPr>
                                <w:rFonts w:ascii="Cambria" w:hAnsi="Cambria"/>
                                <w:sz w:val="22"/>
                                <w:szCs w:val="22"/>
                              </w:rPr>
                              <w:t>Agency Services</w:t>
                            </w:r>
                            <w:r w:rsidRPr="008A5791">
                              <w:rPr>
                                <w:rFonts w:ascii="Cambria" w:hAnsi="Cambria"/>
                                <w:sz w:val="22"/>
                                <w:szCs w:val="22"/>
                              </w:rPr>
                              <w:t xml:space="preserve"> Specialist</w:t>
                            </w:r>
                          </w:p>
                          <w:p w:rsidR="003E2D0B" w:rsidRPr="008A5791" w:rsidRDefault="003E2D0B" w:rsidP="008A5791">
                            <w:pPr>
                              <w:pStyle w:val="E-mailSignature"/>
                              <w:jc w:val="center"/>
                              <w:rPr>
                                <w:rFonts w:ascii="Cambria" w:hAnsi="Cambria"/>
                                <w:sz w:val="22"/>
                                <w:szCs w:val="22"/>
                              </w:rPr>
                            </w:pPr>
                            <w:r w:rsidRPr="008A5791">
                              <w:rPr>
                                <w:rFonts w:ascii="Cambria" w:hAnsi="Cambria" w:cs="Arial"/>
                                <w:noProof/>
                                <w:sz w:val="22"/>
                                <w:szCs w:val="22"/>
                              </w:rPr>
                              <w:t>Agency Services Department</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(602) 343-3106 Office</w:t>
                            </w:r>
                          </w:p>
                          <w:p w:rsidR="003E2D0B" w:rsidRPr="00DC59EF" w:rsidRDefault="00DD2E9D" w:rsidP="001601C9">
                            <w:pPr>
                              <w:rPr>
                                <w:rFonts w:ascii="Cambria" w:hAnsi="Cambria"/>
                                <w:sz w:val="22"/>
                                <w:szCs w:val="22"/>
                              </w:rPr>
                            </w:pPr>
                            <w:hyperlink r:id="rId9" w:history="1">
                              <w:r w:rsidR="003E2D0B" w:rsidRPr="00DC59EF">
                                <w:rPr>
                                  <w:rStyle w:val="Hyperlink"/>
                                  <w:rFonts w:ascii="Cambria" w:hAnsi="Cambria"/>
                                  <w:color w:val="auto"/>
                                  <w:sz w:val="22"/>
                                  <w:szCs w:val="22"/>
                                  <w:u w:val="none"/>
                                </w:rPr>
                                <w:t>ksquire@firstfoodbank.org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35C7" id="Text Box 41" o:spid="_x0000_s1027" type="#_x0000_t202" style="position:absolute;margin-left:80.85pt;margin-top:3.75pt;width:150.7pt;height:1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" stroked="f">
                <v:textbox>
                  <w:txbxContent>
                    <w:p w:rsidR="003E2D0B" w:rsidRPr="008A5791" w:rsidRDefault="003E2D0B" w:rsidP="008A5791">
                      <w:pPr>
                        <w:pStyle w:val="E-mailSignature"/>
                        <w:jc w:val="center"/>
                        <w:rPr>
                          <w:rFonts w:ascii="Cambria" w:hAnsi="Cambria"/>
                          <w:i/>
                          <w:sz w:val="22"/>
                          <w:szCs w:val="22"/>
                        </w:rPr>
                      </w:pPr>
                      <w:r>
                        <w:rPr>
                          <w:rFonts w:ascii="Cambria" w:hAnsi="Cambria"/>
                          <w:i/>
                          <w:sz w:val="22"/>
                          <w:szCs w:val="22"/>
                        </w:rPr>
                        <w:t>Kimberly Squire</w:t>
                      </w:r>
                    </w:p>
                    <w:p w:rsidR="003E2D0B" w:rsidRPr="008A5791" w:rsidRDefault="003E2D0B" w:rsidP="008A5791">
                      <w:pPr>
                        <w:pStyle w:val="E-mailSignature"/>
                        <w:jc w:val="center"/>
                        <w:rPr>
                          <w:rFonts w:ascii="Cambria" w:hAnsi="Cambria"/>
                          <w:sz w:val="22"/>
                          <w:szCs w:val="22"/>
                        </w:rPr>
                      </w:pPr>
                      <w:r>
                        <w:rPr>
                          <w:rFonts w:ascii="Cambria" w:hAnsi="Cambria"/>
                          <w:sz w:val="22"/>
                          <w:szCs w:val="22"/>
                        </w:rPr>
                        <w:t>Agency Services</w:t>
                      </w:r>
                      <w:r w:rsidRPr="008A5791">
                        <w:rPr>
                          <w:rFonts w:ascii="Cambria" w:hAnsi="Cambria"/>
                          <w:sz w:val="22"/>
                          <w:szCs w:val="22"/>
                        </w:rPr>
                        <w:t xml:space="preserve"> Specialist</w:t>
                      </w:r>
                    </w:p>
                    <w:p w:rsidR="003E2D0B" w:rsidRPr="008A5791" w:rsidRDefault="003E2D0B" w:rsidP="008A5791">
                      <w:pPr>
                        <w:pStyle w:val="E-mailSignature"/>
                        <w:jc w:val="center"/>
                        <w:rPr>
                          <w:rFonts w:ascii="Cambria" w:hAnsi="Cambria"/>
                          <w:sz w:val="22"/>
                          <w:szCs w:val="22"/>
                        </w:rPr>
                      </w:pPr>
                      <w:r w:rsidRPr="008A5791">
                        <w:rPr>
                          <w:rFonts w:ascii="Cambria" w:hAnsi="Cambria" w:cs="Arial"/>
                          <w:noProof/>
                          <w:sz w:val="22"/>
                          <w:szCs w:val="22"/>
                        </w:rPr>
                        <w:t>Agency Services Department</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(602) 343-3106 Office</w:t>
                      </w:r>
                    </w:p>
                    <w:p w:rsidR="003E2D0B" w:rsidRPr="00DC59EF" w:rsidRDefault="00514312" w:rsidP="001601C9">
                      <w:pPr>
                        <w:rPr>
                          <w:rFonts w:ascii="Cambria" w:hAnsi="Cambria"/>
                          <w:sz w:val="22"/>
                          <w:szCs w:val="22"/>
                        </w:rPr>
                      </w:pPr>
                      <w:hyperlink r:id="rId10" w:history="1">
                        <w:r w:rsidR="003E2D0B" w:rsidRPr="00DC59EF">
                          <w:rPr>
                            <w:rStyle w:val="Hyperlink"/>
                            <w:rFonts w:ascii="Cambria" w:hAnsi="Cambria"/>
                            <w:color w:val="auto"/>
                            <w:sz w:val="22"/>
                            <w:szCs w:val="22"/>
                            <w:u w:val="none"/>
                          </w:rPr>
                          <w:t>ksquire@firstfoodbank.org</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63B7C90" wp14:editId="33265896">
                <wp:simplePos x="0" y="0"/>
                <wp:positionH relativeFrom="column">
                  <wp:posOffset>2914650</wp:posOffset>
                </wp:positionH>
                <wp:positionV relativeFrom="paragraph">
                  <wp:posOffset>46355</wp:posOffset>
                </wp:positionV>
                <wp:extent cx="2314575" cy="1409700"/>
                <wp:effectExtent l="0" t="0" r="9525" b="0"/>
                <wp:wrapNone/>
                <wp:docPr id="28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9700"/>
                        </a:xfrm>
                        <a:prstGeom prst="rect">
                          <a:avLst/>
                        </a:prstGeom>
                        <a:solidFill>
                          <a:srgbClr val="FFFFFF"/>
                        </a:solidFill>
                        <a:ln w="9525">
                          <a:noFill/>
                          <a:miter lim="800000"/>
                          <a:headEnd/>
                          <a:tailEnd/>
                        </a:ln>
                      </wps:spPr>
                      <wps:txbx>
                        <w:txbxContent>
                          <w:p w:rsidR="003E2D0B" w:rsidRPr="008A5791" w:rsidRDefault="003E2D0B" w:rsidP="008A5791">
                            <w:pPr>
                              <w:pStyle w:val="E-mailSignature"/>
                              <w:jc w:val="center"/>
                              <w:rPr>
                                <w:rFonts w:ascii="Cambria" w:hAnsi="Cambria"/>
                                <w:i/>
                                <w:sz w:val="22"/>
                                <w:szCs w:val="22"/>
                              </w:rPr>
                            </w:pPr>
                            <w:r>
                              <w:rPr>
                                <w:rFonts w:ascii="Cambria" w:hAnsi="Cambria"/>
                                <w:i/>
                                <w:sz w:val="22"/>
                                <w:szCs w:val="22"/>
                              </w:rPr>
                              <w:t>Fausto Bojorquez</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 xml:space="preserve">Agency </w:t>
                            </w:r>
                            <w:r>
                              <w:rPr>
                                <w:rFonts w:ascii="Cambria" w:hAnsi="Cambria"/>
                                <w:sz w:val="22"/>
                                <w:szCs w:val="22"/>
                              </w:rPr>
                              <w:t>Services Specialist</w:t>
                            </w:r>
                          </w:p>
                          <w:p w:rsidR="003E2D0B" w:rsidRPr="008A5791" w:rsidRDefault="003E2D0B" w:rsidP="008A5791">
                            <w:pPr>
                              <w:pStyle w:val="E-mailSignature"/>
                              <w:jc w:val="center"/>
                              <w:rPr>
                                <w:rFonts w:ascii="Cambria" w:hAnsi="Cambria"/>
                                <w:sz w:val="22"/>
                                <w:szCs w:val="22"/>
                              </w:rPr>
                            </w:pPr>
                            <w:r w:rsidRPr="008A5791">
                              <w:rPr>
                                <w:rFonts w:ascii="Cambria" w:hAnsi="Cambria" w:cs="Arial"/>
                                <w:noProof/>
                                <w:sz w:val="22"/>
                                <w:szCs w:val="22"/>
                              </w:rPr>
                              <w:t>Agency Services Department</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(602) 344-4124 Office</w:t>
                            </w:r>
                          </w:p>
                          <w:p w:rsidR="003E2D0B" w:rsidRPr="008A5791" w:rsidRDefault="003E2D0B" w:rsidP="001601C9">
                            <w:pPr>
                              <w:pStyle w:val="E-mailSignature"/>
                              <w:rPr>
                                <w:rFonts w:ascii="Cambria" w:hAnsi="Cambria"/>
                                <w:sz w:val="22"/>
                                <w:szCs w:val="22"/>
                              </w:rPr>
                            </w:pPr>
                            <w:r w:rsidRPr="00620D05">
                              <w:rPr>
                                <w:rFonts w:ascii="Cambria" w:hAnsi="Cambria"/>
                                <w:sz w:val="22"/>
                                <w:szCs w:val="22"/>
                              </w:rPr>
                              <w:t>fbojorquez@firstfoodbank.org</w:t>
                            </w:r>
                          </w:p>
                          <w:p w:rsidR="003E2D0B" w:rsidRPr="00F02FCD" w:rsidRDefault="003E2D0B" w:rsidP="001601C9">
                            <w:pPr>
                              <w:rPr>
                                <w:rFonts w:ascii="Arial Narrow" w:hAnsi="Arial Narrow"/>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7C90" id="Text Box 46" o:spid="_x0000_s1028" type="#_x0000_t202" style="position:absolute;margin-left:229.5pt;margin-top:3.65pt;width:182.2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" stroked="f">
                <v:textbox>
                  <w:txbxContent>
                    <w:p w:rsidR="003E2D0B" w:rsidRPr="008A5791" w:rsidRDefault="003E2D0B" w:rsidP="008A5791">
                      <w:pPr>
                        <w:pStyle w:val="E-mailSignature"/>
                        <w:jc w:val="center"/>
                        <w:rPr>
                          <w:rFonts w:ascii="Cambria" w:hAnsi="Cambria"/>
                          <w:i/>
                          <w:sz w:val="22"/>
                          <w:szCs w:val="22"/>
                        </w:rPr>
                      </w:pPr>
                      <w:r>
                        <w:rPr>
                          <w:rFonts w:ascii="Cambria" w:hAnsi="Cambria"/>
                          <w:i/>
                          <w:sz w:val="22"/>
                          <w:szCs w:val="22"/>
                        </w:rPr>
                        <w:t>Fausto Bojorquez</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 xml:space="preserve">Agency </w:t>
                      </w:r>
                      <w:r>
                        <w:rPr>
                          <w:rFonts w:ascii="Cambria" w:hAnsi="Cambria"/>
                          <w:sz w:val="22"/>
                          <w:szCs w:val="22"/>
                        </w:rPr>
                        <w:t>Services Specialist</w:t>
                      </w:r>
                    </w:p>
                    <w:p w:rsidR="003E2D0B" w:rsidRPr="008A5791" w:rsidRDefault="003E2D0B" w:rsidP="008A5791">
                      <w:pPr>
                        <w:pStyle w:val="E-mailSignature"/>
                        <w:jc w:val="center"/>
                        <w:rPr>
                          <w:rFonts w:ascii="Cambria" w:hAnsi="Cambria"/>
                          <w:sz w:val="22"/>
                          <w:szCs w:val="22"/>
                        </w:rPr>
                      </w:pPr>
                      <w:r w:rsidRPr="008A5791">
                        <w:rPr>
                          <w:rFonts w:ascii="Cambria" w:hAnsi="Cambria" w:cs="Arial"/>
                          <w:noProof/>
                          <w:sz w:val="22"/>
                          <w:szCs w:val="22"/>
                        </w:rPr>
                        <w:t>Agency Services Department</w:t>
                      </w:r>
                    </w:p>
                    <w:p w:rsidR="003E2D0B" w:rsidRPr="008A5791" w:rsidRDefault="003E2D0B" w:rsidP="008A5791">
                      <w:pPr>
                        <w:pStyle w:val="E-mailSignature"/>
                        <w:jc w:val="center"/>
                        <w:rPr>
                          <w:rFonts w:ascii="Cambria" w:hAnsi="Cambria"/>
                          <w:sz w:val="22"/>
                          <w:szCs w:val="22"/>
                        </w:rPr>
                      </w:pPr>
                      <w:r w:rsidRPr="008A5791">
                        <w:rPr>
                          <w:rFonts w:ascii="Cambria" w:hAnsi="Cambria"/>
                          <w:sz w:val="22"/>
                          <w:szCs w:val="22"/>
                        </w:rPr>
                        <w:t>(602) 344-4124 Office</w:t>
                      </w:r>
                    </w:p>
                    <w:p w:rsidR="003E2D0B" w:rsidRPr="008A5791" w:rsidRDefault="003E2D0B" w:rsidP="001601C9">
                      <w:pPr>
                        <w:pStyle w:val="E-mailSignature"/>
                        <w:rPr>
                          <w:rFonts w:ascii="Cambria" w:hAnsi="Cambria"/>
                          <w:sz w:val="22"/>
                          <w:szCs w:val="22"/>
                        </w:rPr>
                      </w:pPr>
                      <w:r w:rsidRPr="00620D05">
                        <w:rPr>
                          <w:rFonts w:ascii="Cambria" w:hAnsi="Cambria"/>
                          <w:sz w:val="22"/>
                          <w:szCs w:val="22"/>
                        </w:rPr>
                        <w:t>fbojorquez@firstfoodbank.org</w:t>
                      </w:r>
                    </w:p>
                    <w:p w:rsidR="003E2D0B" w:rsidRPr="00F02FCD" w:rsidRDefault="003E2D0B" w:rsidP="001601C9">
                      <w:pPr>
                        <w:rPr>
                          <w:rFonts w:ascii="Arial Narrow" w:hAnsi="Arial Narrow"/>
                          <w:sz w:val="21"/>
                          <w:szCs w:val="21"/>
                        </w:rPr>
                      </w:pPr>
                    </w:p>
                  </w:txbxContent>
                </v:textbox>
              </v:shape>
            </w:pict>
          </mc:Fallback>
        </mc:AlternateContent>
      </w:r>
    </w:p>
    <w:p w:rsidR="00B73390" w:rsidRDefault="00B73390"/>
    <w:p w:rsidR="001601C9" w:rsidRDefault="001601C9"/>
    <w:p w:rsidR="001601C9" w:rsidRPr="001601C9" w:rsidRDefault="001601C9" w:rsidP="001601C9"/>
    <w:p w:rsidR="00B73390" w:rsidRDefault="00B73390"/>
    <w:p w:rsidR="00B73390" w:rsidRDefault="00B73390"/>
    <w:p w:rsidR="00B73390" w:rsidRDefault="00B73390"/>
    <w:p w:rsidR="00B73390" w:rsidRDefault="00A5065B">
      <w:r w:rsidRPr="00A5065B">
        <w:rPr>
          <w:noProof/>
        </w:rPr>
        <mc:AlternateContent>
          <mc:Choice Requires="wps">
            <w:drawing>
              <wp:anchor distT="0" distB="0" distL="114300" distR="114300" simplePos="0" relativeHeight="251672576" behindDoc="0" locked="0" layoutInCell="1" allowOverlap="1" wp14:anchorId="4E9FDC3C" wp14:editId="65D0C522">
                <wp:simplePos x="0" y="0"/>
                <wp:positionH relativeFrom="margin">
                  <wp:align>center</wp:align>
                </wp:positionH>
                <wp:positionV relativeFrom="paragraph">
                  <wp:posOffset>7620</wp:posOffset>
                </wp:positionV>
                <wp:extent cx="2085975" cy="1209675"/>
                <wp:effectExtent l="0" t="0" r="9525"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09675"/>
                        </a:xfrm>
                        <a:prstGeom prst="rect">
                          <a:avLst/>
                        </a:prstGeom>
                        <a:solidFill>
                          <a:srgbClr val="FFFFFF"/>
                        </a:solidFill>
                        <a:ln w="9525">
                          <a:noFill/>
                          <a:miter lim="800000"/>
                          <a:headEnd/>
                          <a:tailEnd/>
                        </a:ln>
                      </wps:spPr>
                      <wps:txbx>
                        <w:txbxContent>
                          <w:p w:rsidR="00A5065B" w:rsidRPr="008A5791" w:rsidRDefault="00A5065B" w:rsidP="00A5065B">
                            <w:pPr>
                              <w:pStyle w:val="E-mailSignature"/>
                              <w:jc w:val="center"/>
                              <w:rPr>
                                <w:rFonts w:ascii="Cambria" w:hAnsi="Cambria"/>
                                <w:i/>
                                <w:sz w:val="22"/>
                                <w:szCs w:val="22"/>
                              </w:rPr>
                            </w:pPr>
                            <w:r>
                              <w:rPr>
                                <w:rFonts w:ascii="Cambria" w:hAnsi="Cambria"/>
                                <w:i/>
                                <w:sz w:val="22"/>
                                <w:szCs w:val="22"/>
                              </w:rPr>
                              <w:t>Keicha Copeland</w:t>
                            </w:r>
                          </w:p>
                          <w:p w:rsidR="00A5065B" w:rsidRPr="008A5791" w:rsidRDefault="00A5065B" w:rsidP="00A5065B">
                            <w:pPr>
                              <w:pStyle w:val="E-mailSignature"/>
                              <w:jc w:val="center"/>
                              <w:rPr>
                                <w:rFonts w:ascii="Cambria" w:hAnsi="Cambria"/>
                                <w:sz w:val="22"/>
                                <w:szCs w:val="22"/>
                              </w:rPr>
                            </w:pPr>
                            <w:r w:rsidRPr="008A5791">
                              <w:rPr>
                                <w:rFonts w:ascii="Cambria" w:hAnsi="Cambria"/>
                                <w:sz w:val="22"/>
                                <w:szCs w:val="22"/>
                              </w:rPr>
                              <w:t xml:space="preserve">Agency </w:t>
                            </w:r>
                            <w:r>
                              <w:rPr>
                                <w:rFonts w:ascii="Cambria" w:hAnsi="Cambria"/>
                                <w:sz w:val="22"/>
                                <w:szCs w:val="22"/>
                              </w:rPr>
                              <w:t>Services Specialist - Training</w:t>
                            </w:r>
                          </w:p>
                          <w:p w:rsidR="00A5065B" w:rsidRPr="008A5791" w:rsidRDefault="00A5065B" w:rsidP="00A5065B">
                            <w:pPr>
                              <w:pStyle w:val="E-mailSignature"/>
                              <w:jc w:val="center"/>
                              <w:rPr>
                                <w:rFonts w:ascii="Cambria" w:hAnsi="Cambria"/>
                                <w:sz w:val="22"/>
                                <w:szCs w:val="22"/>
                              </w:rPr>
                            </w:pPr>
                            <w:r w:rsidRPr="008A5791">
                              <w:rPr>
                                <w:rFonts w:ascii="Cambria" w:hAnsi="Cambria" w:cs="Arial"/>
                                <w:noProof/>
                                <w:sz w:val="22"/>
                                <w:szCs w:val="22"/>
                              </w:rPr>
                              <w:t>Agency Services Department</w:t>
                            </w:r>
                          </w:p>
                          <w:p w:rsidR="00A5065B" w:rsidRPr="008A5791" w:rsidRDefault="00A5065B" w:rsidP="00A5065B">
                            <w:pPr>
                              <w:pStyle w:val="E-mailSignature"/>
                              <w:jc w:val="center"/>
                              <w:rPr>
                                <w:rFonts w:ascii="Cambria" w:hAnsi="Cambria"/>
                                <w:sz w:val="22"/>
                                <w:szCs w:val="22"/>
                              </w:rPr>
                            </w:pPr>
                            <w:r>
                              <w:rPr>
                                <w:rFonts w:ascii="Cambria" w:hAnsi="Cambria"/>
                                <w:sz w:val="22"/>
                                <w:szCs w:val="22"/>
                              </w:rPr>
                              <w:t>(602) 343</w:t>
                            </w:r>
                            <w:r w:rsidRPr="008A5791">
                              <w:rPr>
                                <w:rFonts w:ascii="Cambria" w:hAnsi="Cambria"/>
                                <w:sz w:val="22"/>
                                <w:szCs w:val="22"/>
                              </w:rPr>
                              <w:t>-4124 Office</w:t>
                            </w:r>
                          </w:p>
                          <w:p w:rsidR="00A5065B" w:rsidRPr="008A5791" w:rsidRDefault="00B9009D" w:rsidP="00A5065B">
                            <w:pPr>
                              <w:pStyle w:val="E-mailSignature"/>
                              <w:rPr>
                                <w:rFonts w:ascii="Cambria" w:hAnsi="Cambria"/>
                                <w:sz w:val="22"/>
                                <w:szCs w:val="22"/>
                              </w:rPr>
                            </w:pPr>
                            <w:r>
                              <w:rPr>
                                <w:rFonts w:ascii="Cambria" w:hAnsi="Cambria"/>
                                <w:sz w:val="22"/>
                                <w:szCs w:val="22"/>
                              </w:rPr>
                              <w:t>kcopeland@firstfoodbank.org</w:t>
                            </w:r>
                          </w:p>
                          <w:p w:rsidR="00A5065B" w:rsidRPr="00F02FCD" w:rsidRDefault="00A5065B" w:rsidP="00A5065B">
                            <w:pPr>
                              <w:rPr>
                                <w:rFonts w:ascii="Arial Narrow" w:hAnsi="Arial Narrow"/>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DC3C" id="_x0000_s1029" type="#_x0000_t202" style="position:absolute;margin-left:0;margin-top:.6pt;width:164.25pt;height:95.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" stroked="f">
                <v:textbox>
                  <w:txbxContent>
                    <w:p w:rsidR="00A5065B" w:rsidRPr="008A5791" w:rsidRDefault="00A5065B" w:rsidP="00A5065B">
                      <w:pPr>
                        <w:pStyle w:val="E-mailSignature"/>
                        <w:jc w:val="center"/>
                        <w:rPr>
                          <w:rFonts w:ascii="Cambria" w:hAnsi="Cambria"/>
                          <w:i/>
                          <w:sz w:val="22"/>
                          <w:szCs w:val="22"/>
                        </w:rPr>
                      </w:pPr>
                      <w:r>
                        <w:rPr>
                          <w:rFonts w:ascii="Cambria" w:hAnsi="Cambria"/>
                          <w:i/>
                          <w:sz w:val="22"/>
                          <w:szCs w:val="22"/>
                        </w:rPr>
                        <w:t>Keicha Copeland</w:t>
                      </w:r>
                    </w:p>
                    <w:p w:rsidR="00A5065B" w:rsidRPr="008A5791" w:rsidRDefault="00A5065B" w:rsidP="00A5065B">
                      <w:pPr>
                        <w:pStyle w:val="E-mailSignature"/>
                        <w:jc w:val="center"/>
                        <w:rPr>
                          <w:rFonts w:ascii="Cambria" w:hAnsi="Cambria"/>
                          <w:sz w:val="22"/>
                          <w:szCs w:val="22"/>
                        </w:rPr>
                      </w:pPr>
                      <w:r w:rsidRPr="008A5791">
                        <w:rPr>
                          <w:rFonts w:ascii="Cambria" w:hAnsi="Cambria"/>
                          <w:sz w:val="22"/>
                          <w:szCs w:val="22"/>
                        </w:rPr>
                        <w:t xml:space="preserve">Agency </w:t>
                      </w:r>
                      <w:r>
                        <w:rPr>
                          <w:rFonts w:ascii="Cambria" w:hAnsi="Cambria"/>
                          <w:sz w:val="22"/>
                          <w:szCs w:val="22"/>
                        </w:rPr>
                        <w:t>Services Specialist - Training</w:t>
                      </w:r>
                    </w:p>
                    <w:p w:rsidR="00A5065B" w:rsidRPr="008A5791" w:rsidRDefault="00A5065B" w:rsidP="00A5065B">
                      <w:pPr>
                        <w:pStyle w:val="E-mailSignature"/>
                        <w:jc w:val="center"/>
                        <w:rPr>
                          <w:rFonts w:ascii="Cambria" w:hAnsi="Cambria"/>
                          <w:sz w:val="22"/>
                          <w:szCs w:val="22"/>
                        </w:rPr>
                      </w:pPr>
                      <w:r w:rsidRPr="008A5791">
                        <w:rPr>
                          <w:rFonts w:ascii="Cambria" w:hAnsi="Cambria" w:cs="Arial"/>
                          <w:noProof/>
                          <w:sz w:val="22"/>
                          <w:szCs w:val="22"/>
                        </w:rPr>
                        <w:t>Agency Services Department</w:t>
                      </w:r>
                    </w:p>
                    <w:p w:rsidR="00A5065B" w:rsidRPr="008A5791" w:rsidRDefault="00A5065B" w:rsidP="00A5065B">
                      <w:pPr>
                        <w:pStyle w:val="E-mailSignature"/>
                        <w:jc w:val="center"/>
                        <w:rPr>
                          <w:rFonts w:ascii="Cambria" w:hAnsi="Cambria"/>
                          <w:sz w:val="22"/>
                          <w:szCs w:val="22"/>
                        </w:rPr>
                      </w:pPr>
                      <w:r>
                        <w:rPr>
                          <w:rFonts w:ascii="Cambria" w:hAnsi="Cambria"/>
                          <w:sz w:val="22"/>
                          <w:szCs w:val="22"/>
                        </w:rPr>
                        <w:t>(602) 343</w:t>
                      </w:r>
                      <w:r w:rsidRPr="008A5791">
                        <w:rPr>
                          <w:rFonts w:ascii="Cambria" w:hAnsi="Cambria"/>
                          <w:sz w:val="22"/>
                          <w:szCs w:val="22"/>
                        </w:rPr>
                        <w:t>-4124 Office</w:t>
                      </w:r>
                    </w:p>
                    <w:p w:rsidR="00A5065B" w:rsidRPr="008A5791" w:rsidRDefault="00B9009D" w:rsidP="00A5065B">
                      <w:pPr>
                        <w:pStyle w:val="E-mailSignature"/>
                        <w:rPr>
                          <w:rFonts w:ascii="Cambria" w:hAnsi="Cambria"/>
                          <w:sz w:val="22"/>
                          <w:szCs w:val="22"/>
                        </w:rPr>
                      </w:pPr>
                      <w:r>
                        <w:rPr>
                          <w:rFonts w:ascii="Cambria" w:hAnsi="Cambria"/>
                          <w:sz w:val="22"/>
                          <w:szCs w:val="22"/>
                        </w:rPr>
                        <w:t>kcopeland@firstfoodbank.org</w:t>
                      </w:r>
                    </w:p>
                    <w:p w:rsidR="00A5065B" w:rsidRPr="00F02FCD" w:rsidRDefault="00A5065B" w:rsidP="00A5065B">
                      <w:pPr>
                        <w:rPr>
                          <w:rFonts w:ascii="Arial Narrow" w:hAnsi="Arial Narrow"/>
                          <w:sz w:val="21"/>
                          <w:szCs w:val="21"/>
                        </w:rPr>
                      </w:pPr>
                    </w:p>
                  </w:txbxContent>
                </v:textbox>
                <w10:wrap anchorx="margin"/>
              </v:shape>
            </w:pict>
          </mc:Fallback>
        </mc:AlternateContent>
      </w:r>
    </w:p>
    <w:p w:rsidR="00705467" w:rsidRDefault="00705467"/>
    <w:p w:rsidR="00705467" w:rsidRDefault="00705467"/>
    <w:p w:rsidR="00705467" w:rsidRDefault="00705467"/>
    <w:p w:rsidR="00705467" w:rsidRDefault="00705467"/>
    <w:p w:rsidR="00705467" w:rsidRDefault="00705467"/>
    <w:p w:rsidR="00705467" w:rsidRDefault="00705467"/>
    <w:p w:rsidR="00620D05" w:rsidRDefault="00A5065B">
      <w:pPr>
        <w:rPr>
          <w:noProof/>
        </w:rPr>
      </w:pPr>
      <w:r>
        <w:rPr>
          <w:noProof/>
        </w:rPr>
        <mc:AlternateContent>
          <mc:Choice Requires="wps">
            <w:drawing>
              <wp:anchor distT="0" distB="0" distL="114300" distR="114300" simplePos="0" relativeHeight="251668480" behindDoc="0" locked="0" layoutInCell="1" allowOverlap="1" wp14:anchorId="726F3130" wp14:editId="2EBEEBAF">
                <wp:simplePos x="0" y="0"/>
                <wp:positionH relativeFrom="margin">
                  <wp:posOffset>2181225</wp:posOffset>
                </wp:positionH>
                <wp:positionV relativeFrom="paragraph">
                  <wp:posOffset>21590</wp:posOffset>
                </wp:positionV>
                <wp:extent cx="1314450" cy="3143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4325"/>
                        </a:xfrm>
                        <a:prstGeom prst="rect">
                          <a:avLst/>
                        </a:prstGeom>
                        <a:solidFill>
                          <a:srgbClr val="FFFFFF"/>
                        </a:solidFill>
                        <a:ln w="9525">
                          <a:noFill/>
                          <a:miter lim="800000"/>
                          <a:headEnd/>
                          <a:tailEnd/>
                        </a:ln>
                      </wps:spPr>
                      <wps:txbx>
                        <w:txbxContent>
                          <w:p w:rsidR="003E2D0B" w:rsidRPr="008A5791" w:rsidRDefault="003E2D0B" w:rsidP="001601C9">
                            <w:pPr>
                              <w:jc w:val="center"/>
                              <w:rPr>
                                <w:rFonts w:ascii="Cambria" w:hAnsi="Cambria"/>
                                <w:b/>
                                <w:sz w:val="32"/>
                                <w:szCs w:val="21"/>
                              </w:rPr>
                            </w:pPr>
                            <w:r w:rsidRPr="008A5791">
                              <w:rPr>
                                <w:rFonts w:ascii="Cambria" w:hAnsi="Cambria"/>
                                <w:b/>
                                <w:sz w:val="32"/>
                                <w:szCs w:val="21"/>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3130" id="_x0000_s1030" type="#_x0000_t202" style="position:absolute;margin-left:171.75pt;margin-top:1.7pt;width:103.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" stroked="f">
                <v:textbox>
                  <w:txbxContent>
                    <w:p w:rsidR="003E2D0B" w:rsidRPr="008A5791" w:rsidRDefault="003E2D0B" w:rsidP="001601C9">
                      <w:pPr>
                        <w:jc w:val="center"/>
                        <w:rPr>
                          <w:rFonts w:ascii="Cambria" w:hAnsi="Cambria"/>
                          <w:b/>
                          <w:sz w:val="32"/>
                          <w:szCs w:val="21"/>
                        </w:rPr>
                      </w:pPr>
                      <w:r w:rsidRPr="008A5791">
                        <w:rPr>
                          <w:rFonts w:ascii="Cambria" w:hAnsi="Cambria"/>
                          <w:b/>
                          <w:sz w:val="32"/>
                          <w:szCs w:val="21"/>
                        </w:rPr>
                        <w:t>Address:</w:t>
                      </w:r>
                    </w:p>
                  </w:txbxContent>
                </v:textbox>
                <w10:wrap anchorx="margin"/>
              </v:shape>
            </w:pict>
          </mc:Fallback>
        </mc:AlternateContent>
      </w:r>
      <w:r w:rsidR="00620D05">
        <w:rPr>
          <w:noProof/>
        </w:rPr>
        <w:t xml:space="preserve">              </w:t>
      </w:r>
    </w:p>
    <w:p w:rsidR="00620D05" w:rsidRDefault="00620D05">
      <w:pPr>
        <w:rPr>
          <w:noProof/>
        </w:rPr>
      </w:pPr>
    </w:p>
    <w:p w:rsidR="00705467" w:rsidRDefault="00A5065B">
      <w:r>
        <w:rPr>
          <w:noProof/>
        </w:rPr>
        <mc:AlternateContent>
          <mc:Choice Requires="wps">
            <w:drawing>
              <wp:anchor distT="0" distB="0" distL="114300" distR="114300" simplePos="0" relativeHeight="251670528" behindDoc="0" locked="0" layoutInCell="1" allowOverlap="1" wp14:anchorId="6A7D3450" wp14:editId="604CC2FE">
                <wp:simplePos x="0" y="0"/>
                <wp:positionH relativeFrom="margin">
                  <wp:posOffset>2038350</wp:posOffset>
                </wp:positionH>
                <wp:positionV relativeFrom="paragraph">
                  <wp:posOffset>15875</wp:posOffset>
                </wp:positionV>
                <wp:extent cx="1609725" cy="476250"/>
                <wp:effectExtent l="0" t="0" r="9525"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p w:rsidR="003E2D0B" w:rsidRPr="008A5791" w:rsidRDefault="003E2D0B" w:rsidP="001601C9">
                            <w:pPr>
                              <w:jc w:val="center"/>
                              <w:rPr>
                                <w:rFonts w:ascii="Cambria" w:hAnsi="Cambria"/>
                                <w:noProof/>
                                <w:szCs w:val="21"/>
                              </w:rPr>
                            </w:pPr>
                            <w:r w:rsidRPr="008A5791">
                              <w:rPr>
                                <w:rFonts w:ascii="Cambria" w:hAnsi="Cambria" w:cs="Arial"/>
                                <w:noProof/>
                                <w:szCs w:val="21"/>
                              </w:rPr>
                              <w:t>2831 N. 31st Avenue</w:t>
                            </w:r>
                          </w:p>
                          <w:p w:rsidR="003E2D0B" w:rsidRPr="008A5791" w:rsidRDefault="003E2D0B" w:rsidP="001601C9">
                            <w:pPr>
                              <w:pStyle w:val="NoSpacing"/>
                              <w:spacing w:line="360" w:lineRule="auto"/>
                              <w:jc w:val="center"/>
                              <w:rPr>
                                <w:rFonts w:ascii="Cambria" w:hAnsi="Cambria" w:cs="Arial"/>
                                <w:b/>
                                <w:color w:val="FF0000"/>
                                <w:sz w:val="24"/>
                                <w:szCs w:val="21"/>
                              </w:rPr>
                            </w:pPr>
                            <w:r w:rsidRPr="008A5791">
                              <w:rPr>
                                <w:rFonts w:ascii="Cambria" w:hAnsi="Cambria" w:cs="Arial"/>
                                <w:noProof/>
                                <w:sz w:val="24"/>
                                <w:szCs w:val="21"/>
                              </w:rPr>
                              <w:t>Phoenix, Arizona 85009</w:t>
                            </w:r>
                          </w:p>
                          <w:p w:rsidR="003E2D0B" w:rsidRPr="001601C9" w:rsidRDefault="003E2D0B" w:rsidP="001601C9">
                            <w:pPr>
                              <w:rPr>
                                <w:rFonts w:ascii="Cambria" w:hAnsi="Cambria"/>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3450" id="_x0000_s1031" type="#_x0000_t202" style="position:absolute;margin-left:160.5pt;margin-top:1.25pt;width:126.75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" stroked="f">
                <v:textbox>
                  <w:txbxContent>
                    <w:p w:rsidR="003E2D0B" w:rsidRPr="008A5791" w:rsidRDefault="003E2D0B" w:rsidP="001601C9">
                      <w:pPr>
                        <w:jc w:val="center"/>
                        <w:rPr>
                          <w:rFonts w:ascii="Cambria" w:hAnsi="Cambria"/>
                          <w:noProof/>
                          <w:szCs w:val="21"/>
                        </w:rPr>
                      </w:pPr>
                      <w:r w:rsidRPr="008A5791">
                        <w:rPr>
                          <w:rFonts w:ascii="Cambria" w:hAnsi="Cambria" w:cs="Arial"/>
                          <w:noProof/>
                          <w:szCs w:val="21"/>
                        </w:rPr>
                        <w:t>2831 N. 31st Avenue</w:t>
                      </w:r>
                    </w:p>
                    <w:p w:rsidR="003E2D0B" w:rsidRPr="008A5791" w:rsidRDefault="003E2D0B" w:rsidP="001601C9">
                      <w:pPr>
                        <w:pStyle w:val="NoSpacing"/>
                        <w:spacing w:line="360" w:lineRule="auto"/>
                        <w:jc w:val="center"/>
                        <w:rPr>
                          <w:rFonts w:ascii="Cambria" w:hAnsi="Cambria" w:cs="Arial"/>
                          <w:b/>
                          <w:color w:val="FF0000"/>
                          <w:sz w:val="24"/>
                          <w:szCs w:val="21"/>
                        </w:rPr>
                      </w:pPr>
                      <w:r w:rsidRPr="008A5791">
                        <w:rPr>
                          <w:rFonts w:ascii="Cambria" w:hAnsi="Cambria" w:cs="Arial"/>
                          <w:noProof/>
                          <w:sz w:val="24"/>
                          <w:szCs w:val="21"/>
                        </w:rPr>
                        <w:t>Phoenix, Arizona 85009</w:t>
                      </w:r>
                    </w:p>
                    <w:p w:rsidR="003E2D0B" w:rsidRPr="001601C9" w:rsidRDefault="003E2D0B" w:rsidP="001601C9">
                      <w:pPr>
                        <w:rPr>
                          <w:rFonts w:ascii="Cambria" w:hAnsi="Cambria"/>
                          <w:sz w:val="21"/>
                          <w:szCs w:val="21"/>
                        </w:rPr>
                      </w:pPr>
                    </w:p>
                  </w:txbxContent>
                </v:textbox>
                <w10:wrap anchorx="margin"/>
              </v:shape>
            </w:pict>
          </mc:Fallback>
        </mc:AlternateContent>
      </w:r>
      <w:r w:rsidR="00620D05">
        <w:rPr>
          <w:noProof/>
        </w:rPr>
        <w:t xml:space="preserve">              </w:t>
      </w:r>
    </w:p>
    <w:p w:rsidR="00A5065B" w:rsidRDefault="00A5065B"/>
    <w:p w:rsidR="00A5065B" w:rsidRDefault="00A5065B"/>
    <w:p w:rsidR="00705467" w:rsidRDefault="00A5065B" w:rsidP="00A5065B">
      <w:pPr>
        <w:ind w:firstLine="720"/>
      </w:pPr>
      <w:r>
        <w:rPr>
          <w:noProof/>
        </w:rPr>
        <w:drawing>
          <wp:inline distT="0" distB="0" distL="0" distR="0" wp14:anchorId="49620D8B" wp14:editId="51AE739F">
            <wp:extent cx="4476750" cy="1009650"/>
            <wp:effectExtent l="0" t="0" r="0" b="0"/>
            <wp:docPr id="1025" name="Picture 1" descr="Arizona Department of Economic Security, Your Partner for a Stronger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Arizona Department of Economic Security, Your Partner for a Stronger Ariz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09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73390" w:rsidRDefault="00B73390"/>
    <w:p w:rsidR="00B73390" w:rsidRDefault="00B73390"/>
    <w:p w:rsidR="002D7E47" w:rsidRDefault="002D7E47" w:rsidP="0095351E">
      <w:pPr>
        <w:pStyle w:val="Heading1"/>
        <w:jc w:val="center"/>
        <w:rPr>
          <w:rFonts w:ascii="Cambria" w:hAnsi="Cambria"/>
          <w:color w:val="auto"/>
        </w:rPr>
      </w:pPr>
      <w:bookmarkStart w:id="1" w:name="_Toc419367407"/>
      <w:bookmarkStart w:id="2" w:name="_Toc458072658"/>
    </w:p>
    <w:p w:rsidR="002D7E47" w:rsidRDefault="002D7E47" w:rsidP="0095351E">
      <w:pPr>
        <w:pStyle w:val="Heading1"/>
        <w:jc w:val="center"/>
        <w:rPr>
          <w:rFonts w:ascii="Cambria" w:hAnsi="Cambria"/>
          <w:color w:val="auto"/>
        </w:rPr>
      </w:pPr>
    </w:p>
    <w:p w:rsidR="002D7E47" w:rsidRDefault="002D7E47" w:rsidP="0095351E">
      <w:pPr>
        <w:pStyle w:val="Heading1"/>
        <w:jc w:val="center"/>
        <w:rPr>
          <w:rFonts w:ascii="Cambria" w:hAnsi="Cambria"/>
          <w:color w:val="auto"/>
        </w:rPr>
      </w:pPr>
    </w:p>
    <w:p w:rsidR="00B73390" w:rsidRDefault="00B73390" w:rsidP="0095351E">
      <w:pPr>
        <w:pStyle w:val="Heading1"/>
        <w:jc w:val="center"/>
        <w:rPr>
          <w:rFonts w:ascii="Cambria" w:hAnsi="Cambria"/>
          <w:color w:val="auto"/>
        </w:rPr>
      </w:pPr>
      <w:r w:rsidRPr="004921DD">
        <w:rPr>
          <w:rFonts w:ascii="Cambria" w:hAnsi="Cambria"/>
          <w:color w:val="auto"/>
        </w:rPr>
        <w:t>What is CSFP?</w:t>
      </w:r>
      <w:bookmarkEnd w:id="1"/>
      <w:bookmarkEnd w:id="2"/>
    </w:p>
    <w:p w:rsidR="004921DD" w:rsidRDefault="004921DD" w:rsidP="00CF7094">
      <w:pPr>
        <w:rPr>
          <w:rFonts w:cs="Arial"/>
          <w:sz w:val="31"/>
          <w:szCs w:val="31"/>
        </w:rPr>
      </w:pPr>
    </w:p>
    <w:p w:rsidR="004921DD" w:rsidRDefault="004921DD" w:rsidP="00CF7094">
      <w:pPr>
        <w:rPr>
          <w:rFonts w:ascii="Cambria" w:hAnsi="Cambria" w:cs="Arial"/>
          <w:sz w:val="31"/>
          <w:szCs w:val="31"/>
        </w:rPr>
      </w:pPr>
      <w:r w:rsidRPr="004921DD">
        <w:rPr>
          <w:rFonts w:ascii="Cambria" w:hAnsi="Cambria" w:cs="Arial"/>
          <w:sz w:val="31"/>
          <w:szCs w:val="31"/>
        </w:rPr>
        <w:t xml:space="preserve">Simply put, the </w:t>
      </w:r>
      <w:r w:rsidR="003E2D0B">
        <w:rPr>
          <w:rFonts w:ascii="Cambria" w:hAnsi="Cambria" w:cs="Arial"/>
          <w:b/>
          <w:sz w:val="31"/>
          <w:szCs w:val="31"/>
        </w:rPr>
        <w:t>Commodity Senior Food Program</w:t>
      </w:r>
      <w:r w:rsidR="00CF7094">
        <w:rPr>
          <w:rFonts w:ascii="Cambria" w:hAnsi="Cambria" w:cs="Arial"/>
          <w:b/>
          <w:sz w:val="31"/>
          <w:szCs w:val="31"/>
        </w:rPr>
        <w:t xml:space="preserve"> </w:t>
      </w:r>
      <w:r w:rsidRPr="008A5791">
        <w:rPr>
          <w:rFonts w:ascii="Cambria" w:hAnsi="Cambria" w:cs="Arial"/>
          <w:sz w:val="31"/>
          <w:szCs w:val="31"/>
        </w:rPr>
        <w:t xml:space="preserve">is a US Department of Agriculture </w:t>
      </w:r>
      <w:r w:rsidR="00A5065B">
        <w:rPr>
          <w:rFonts w:ascii="Cambria" w:hAnsi="Cambria" w:cs="Arial"/>
          <w:sz w:val="31"/>
          <w:szCs w:val="31"/>
        </w:rPr>
        <w:t>Food &amp; Nutrition Service Program</w:t>
      </w:r>
      <w:r w:rsidRPr="008A5791">
        <w:rPr>
          <w:rFonts w:ascii="Cambria" w:hAnsi="Cambria" w:cs="Arial"/>
          <w:sz w:val="31"/>
          <w:szCs w:val="31"/>
        </w:rPr>
        <w:t xml:space="preserve"> </w:t>
      </w:r>
      <w:r w:rsidRPr="004921DD">
        <w:rPr>
          <w:rFonts w:ascii="Cambria" w:hAnsi="Cambria" w:cs="Arial"/>
          <w:sz w:val="31"/>
          <w:szCs w:val="31"/>
        </w:rPr>
        <w:t xml:space="preserve">to help ensure that </w:t>
      </w:r>
      <w:r w:rsidRPr="00A5065B">
        <w:rPr>
          <w:rFonts w:ascii="Cambria" w:hAnsi="Cambria" w:cs="Arial"/>
          <w:sz w:val="31"/>
          <w:szCs w:val="31"/>
        </w:rPr>
        <w:t>Seniors</w:t>
      </w:r>
      <w:r w:rsidR="002471AE" w:rsidRPr="00A5065B">
        <w:rPr>
          <w:rFonts w:ascii="Cambria" w:hAnsi="Cambria" w:cs="Arial"/>
          <w:sz w:val="31"/>
          <w:szCs w:val="31"/>
        </w:rPr>
        <w:t xml:space="preserve"> 60 and over</w:t>
      </w:r>
      <w:r w:rsidR="00CF7094">
        <w:rPr>
          <w:rFonts w:ascii="Cambria" w:hAnsi="Cambria" w:cs="Arial"/>
          <w:sz w:val="31"/>
          <w:szCs w:val="31"/>
        </w:rPr>
        <w:t xml:space="preserve"> </w:t>
      </w:r>
      <w:r w:rsidRPr="00A5065B">
        <w:rPr>
          <w:rFonts w:ascii="Cambria" w:hAnsi="Cambria" w:cs="Arial"/>
          <w:sz w:val="31"/>
          <w:szCs w:val="31"/>
        </w:rPr>
        <w:t>who are financially limited have nutritious food in their diet in order to live healthier.</w:t>
      </w:r>
    </w:p>
    <w:p w:rsidR="00CF7094" w:rsidRDefault="00CF7094" w:rsidP="00CF7094">
      <w:pPr>
        <w:rPr>
          <w:rFonts w:ascii="Cambria" w:hAnsi="Cambria" w:cs="Arial"/>
          <w:sz w:val="31"/>
          <w:szCs w:val="31"/>
        </w:rPr>
      </w:pPr>
    </w:p>
    <w:p w:rsidR="00CF7094" w:rsidRPr="00A5065B" w:rsidRDefault="00CF7094" w:rsidP="00CF7094">
      <w:pPr>
        <w:rPr>
          <w:rFonts w:ascii="Cambria" w:hAnsi="Cambria" w:cs="Arial"/>
          <w:sz w:val="31"/>
          <w:szCs w:val="31"/>
        </w:rPr>
      </w:pPr>
      <w:r>
        <w:rPr>
          <w:rFonts w:ascii="Cambria" w:hAnsi="Cambria" w:cs="Arial"/>
          <w:sz w:val="31"/>
          <w:szCs w:val="31"/>
        </w:rPr>
        <w:t xml:space="preserve">                                       </w:t>
      </w:r>
      <w:r>
        <w:rPr>
          <w:rFonts w:cs="Arial"/>
          <w:noProof/>
          <w:color w:val="0062A0"/>
          <w:sz w:val="20"/>
          <w:szCs w:val="20"/>
          <w:bdr w:val="none" w:sz="0" w:space="0" w:color="auto" w:frame="1"/>
        </w:rPr>
        <w:drawing>
          <wp:inline distT="0" distB="0" distL="0" distR="0">
            <wp:extent cx="2543175" cy="504825"/>
            <wp:effectExtent l="0" t="0" r="9525" b="9525"/>
            <wp:docPr id="2" name="Picture 2" descr="Food and Nutrition Service">
              <a:hlinkClick xmlns:a="http://schemas.openxmlformats.org/drawingml/2006/main" r:id="rId12"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2" tooltip="&quot;Food and Nutrition Servic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504825"/>
                    </a:xfrm>
                    <a:prstGeom prst="rect">
                      <a:avLst/>
                    </a:prstGeom>
                    <a:noFill/>
                    <a:ln>
                      <a:noFill/>
                    </a:ln>
                  </pic:spPr>
                </pic:pic>
              </a:graphicData>
            </a:graphic>
          </wp:inline>
        </w:drawing>
      </w:r>
    </w:p>
    <w:p w:rsidR="004921DD" w:rsidRDefault="004921DD" w:rsidP="004921DD">
      <w:pPr>
        <w:jc w:val="center"/>
        <w:rPr>
          <w:rFonts w:ascii="Cambria" w:hAnsi="Cambria" w:cs="Arial"/>
          <w:sz w:val="31"/>
          <w:szCs w:val="31"/>
        </w:rPr>
      </w:pPr>
    </w:p>
    <w:p w:rsidR="004921DD" w:rsidRDefault="004921DD" w:rsidP="004921DD">
      <w:pPr>
        <w:jc w:val="center"/>
        <w:rPr>
          <w:rFonts w:ascii="Cambria" w:hAnsi="Cambria" w:cs="Arial"/>
          <w:sz w:val="31"/>
          <w:szCs w:val="31"/>
        </w:rPr>
      </w:pPr>
      <w:r>
        <w:rPr>
          <w:rFonts w:ascii="Cambria" w:hAnsi="Cambria" w:cs="Arial"/>
          <w:sz w:val="31"/>
          <w:szCs w:val="31"/>
        </w:rPr>
        <w:t>Learn more about the program here:</w:t>
      </w:r>
    </w:p>
    <w:p w:rsidR="004921DD" w:rsidRDefault="00DD2E9D" w:rsidP="004921DD">
      <w:pPr>
        <w:jc w:val="center"/>
        <w:rPr>
          <w:rFonts w:ascii="Cambria" w:hAnsi="Cambria" w:cs="Arial"/>
          <w:sz w:val="31"/>
          <w:szCs w:val="31"/>
        </w:rPr>
      </w:pPr>
      <w:hyperlink r:id="rId14" w:history="1">
        <w:r w:rsidR="004921DD" w:rsidRPr="00FB7625">
          <w:rPr>
            <w:rStyle w:val="Hyperlink"/>
            <w:rFonts w:ascii="Cambria" w:hAnsi="Cambria" w:cs="Arial"/>
            <w:sz w:val="31"/>
            <w:szCs w:val="31"/>
          </w:rPr>
          <w:t>http://www.fns.usda.gov/csfp/commodity-supplemental-food-program-csfp</w:t>
        </w:r>
      </w:hyperlink>
    </w:p>
    <w:p w:rsidR="004921DD" w:rsidRDefault="004921DD" w:rsidP="004921DD">
      <w:pPr>
        <w:jc w:val="center"/>
        <w:rPr>
          <w:rFonts w:ascii="Cambria" w:hAnsi="Cambria" w:cs="Arial"/>
          <w:sz w:val="31"/>
          <w:szCs w:val="31"/>
        </w:rPr>
      </w:pPr>
      <w:proofErr w:type="gramStart"/>
      <w:r>
        <w:rPr>
          <w:rFonts w:ascii="Cambria" w:hAnsi="Cambria" w:cs="Arial"/>
          <w:sz w:val="31"/>
          <w:szCs w:val="31"/>
        </w:rPr>
        <w:t>and</w:t>
      </w:r>
      <w:proofErr w:type="gramEnd"/>
    </w:p>
    <w:p w:rsidR="004921DD" w:rsidRDefault="00DD2E9D" w:rsidP="004921DD">
      <w:pPr>
        <w:jc w:val="center"/>
        <w:rPr>
          <w:rFonts w:ascii="Cambria" w:hAnsi="Cambria" w:cs="Arial"/>
          <w:sz w:val="31"/>
          <w:szCs w:val="31"/>
        </w:rPr>
      </w:pPr>
      <w:hyperlink r:id="rId15" w:history="1">
        <w:r w:rsidR="004921DD" w:rsidRPr="00FB7625">
          <w:rPr>
            <w:rStyle w:val="Hyperlink"/>
            <w:rFonts w:ascii="Cambria" w:hAnsi="Cambria" w:cs="Arial"/>
            <w:sz w:val="31"/>
            <w:szCs w:val="31"/>
          </w:rPr>
          <w:t>http://www.az</w:t>
        </w:r>
        <w:r w:rsidR="003E2D0B">
          <w:rPr>
            <w:rStyle w:val="Hyperlink"/>
            <w:rFonts w:ascii="Cambria" w:hAnsi="Cambria" w:cs="Arial"/>
            <w:sz w:val="31"/>
            <w:szCs w:val="31"/>
          </w:rPr>
          <w:t>DES</w:t>
        </w:r>
        <w:r w:rsidR="004921DD" w:rsidRPr="00FB7625">
          <w:rPr>
            <w:rStyle w:val="Hyperlink"/>
            <w:rFonts w:ascii="Cambria" w:hAnsi="Cambria" w:cs="Arial"/>
            <w:sz w:val="31"/>
            <w:szCs w:val="31"/>
          </w:rPr>
          <w:t>.gov/phs/bnp/csfp/index.php</w:t>
        </w:r>
      </w:hyperlink>
    </w:p>
    <w:p w:rsidR="004921DD" w:rsidRPr="004921DD" w:rsidRDefault="004921DD" w:rsidP="004921DD">
      <w:pPr>
        <w:jc w:val="center"/>
        <w:rPr>
          <w:rFonts w:ascii="Cambria" w:hAnsi="Cambria" w:cs="Arial"/>
          <w:sz w:val="31"/>
          <w:szCs w:val="31"/>
        </w:rPr>
      </w:pPr>
    </w:p>
    <w:p w:rsidR="004921DD" w:rsidRDefault="004921DD" w:rsidP="004921DD"/>
    <w:p w:rsidR="004921DD" w:rsidRDefault="004921DD" w:rsidP="004921DD"/>
    <w:p w:rsidR="004921DD" w:rsidRDefault="004921DD" w:rsidP="004921DD"/>
    <w:p w:rsidR="004921DD" w:rsidRDefault="004921DD" w:rsidP="004921DD"/>
    <w:p w:rsidR="004921DD" w:rsidRDefault="004921DD" w:rsidP="004921DD"/>
    <w:p w:rsidR="004921DD" w:rsidRDefault="004921DD" w:rsidP="004921DD"/>
    <w:p w:rsidR="004921DD" w:rsidRDefault="004921DD" w:rsidP="004921DD"/>
    <w:p w:rsidR="004921DD" w:rsidRDefault="004921DD" w:rsidP="004921DD"/>
    <w:p w:rsidR="004921DD" w:rsidRPr="004921DD" w:rsidRDefault="004921DD" w:rsidP="004921DD"/>
    <w:p w:rsidR="002D7E47" w:rsidRDefault="002D7E47" w:rsidP="00B73390">
      <w:pPr>
        <w:pStyle w:val="Heading1"/>
        <w:rPr>
          <w:rFonts w:ascii="Cambria" w:hAnsi="Cambria"/>
          <w:color w:val="auto"/>
        </w:rPr>
      </w:pPr>
      <w:bookmarkStart w:id="3" w:name="_Toc419367408"/>
      <w:bookmarkStart w:id="4" w:name="_Toc458072659"/>
    </w:p>
    <w:p w:rsidR="0060226B" w:rsidRDefault="0060226B" w:rsidP="00B73390">
      <w:pPr>
        <w:pStyle w:val="Heading1"/>
        <w:rPr>
          <w:rFonts w:ascii="Cambria" w:hAnsi="Cambria"/>
          <w:color w:val="auto"/>
        </w:rPr>
      </w:pPr>
    </w:p>
    <w:p w:rsidR="0060226B" w:rsidRDefault="0060226B" w:rsidP="00B73390">
      <w:pPr>
        <w:pStyle w:val="Heading1"/>
        <w:rPr>
          <w:rFonts w:ascii="Cambria" w:hAnsi="Cambria"/>
          <w:color w:val="auto"/>
        </w:rPr>
      </w:pPr>
    </w:p>
    <w:p w:rsidR="00B73390" w:rsidRPr="000656C1" w:rsidRDefault="00B73390" w:rsidP="00B73390">
      <w:pPr>
        <w:pStyle w:val="Heading1"/>
        <w:rPr>
          <w:rFonts w:ascii="Cambria" w:hAnsi="Cambria"/>
          <w:color w:val="auto"/>
        </w:rPr>
      </w:pPr>
      <w:r w:rsidRPr="000656C1">
        <w:rPr>
          <w:rFonts w:ascii="Cambria" w:hAnsi="Cambria"/>
          <w:color w:val="auto"/>
        </w:rPr>
        <w:t>How to Qualify</w:t>
      </w:r>
      <w:bookmarkEnd w:id="3"/>
      <w:bookmarkEnd w:id="4"/>
    </w:p>
    <w:p w:rsidR="004921DD" w:rsidRDefault="004921DD" w:rsidP="004921DD"/>
    <w:p w:rsidR="004921DD" w:rsidRPr="00CF7094" w:rsidRDefault="004921DD" w:rsidP="004921DD">
      <w:pPr>
        <w:numPr>
          <w:ilvl w:val="0"/>
          <w:numId w:val="3"/>
        </w:numPr>
        <w:spacing w:before="100" w:beforeAutospacing="1" w:after="150"/>
        <w:rPr>
          <w:rFonts w:ascii="Cambria" w:hAnsi="Cambria" w:cs="Arial"/>
          <w:color w:val="333333"/>
          <w:sz w:val="28"/>
          <w:szCs w:val="28"/>
        </w:rPr>
      </w:pPr>
      <w:r w:rsidRPr="00CF7094">
        <w:rPr>
          <w:rFonts w:ascii="Cambria" w:hAnsi="Cambria" w:cs="Arial"/>
          <w:color w:val="333333"/>
          <w:sz w:val="28"/>
          <w:szCs w:val="28"/>
        </w:rPr>
        <w:t>Must be 60 years or older.</w:t>
      </w:r>
    </w:p>
    <w:p w:rsidR="002471AE" w:rsidRPr="00CF7094" w:rsidRDefault="002471AE" w:rsidP="002471AE">
      <w:pPr>
        <w:numPr>
          <w:ilvl w:val="0"/>
          <w:numId w:val="3"/>
        </w:numPr>
        <w:spacing w:before="100" w:beforeAutospacing="1" w:after="150"/>
        <w:rPr>
          <w:rFonts w:ascii="Cambria" w:hAnsi="Cambria" w:cs="Arial"/>
          <w:color w:val="333333"/>
          <w:sz w:val="28"/>
          <w:szCs w:val="28"/>
        </w:rPr>
      </w:pPr>
      <w:r w:rsidRPr="00CF7094">
        <w:rPr>
          <w:rFonts w:ascii="Cambria" w:hAnsi="Cambria" w:cs="Arial"/>
          <w:color w:val="333333"/>
          <w:sz w:val="28"/>
          <w:szCs w:val="28"/>
        </w:rPr>
        <w:t xml:space="preserve">Must provide documentation of identity that </w:t>
      </w:r>
      <w:r w:rsidRPr="00CF7094">
        <w:rPr>
          <w:rFonts w:ascii="Cambria" w:hAnsi="Cambria" w:cs="Arial"/>
          <w:b/>
          <w:color w:val="333333"/>
          <w:sz w:val="28"/>
          <w:szCs w:val="28"/>
        </w:rPr>
        <w:t>includes the date of birth</w:t>
      </w:r>
      <w:r w:rsidR="00B812F9" w:rsidRPr="00CF7094">
        <w:rPr>
          <w:rFonts w:ascii="Cambria" w:hAnsi="Cambria" w:cs="Arial"/>
          <w:b/>
          <w:color w:val="333333"/>
          <w:sz w:val="28"/>
          <w:szCs w:val="28"/>
        </w:rPr>
        <w:t xml:space="preserve"> and photo</w:t>
      </w:r>
      <w:r w:rsidRPr="00CF7094">
        <w:rPr>
          <w:rFonts w:ascii="Cambria" w:hAnsi="Cambria" w:cs="Arial"/>
          <w:color w:val="333333"/>
          <w:sz w:val="28"/>
          <w:szCs w:val="28"/>
        </w:rPr>
        <w:t>.  Examples: State issued ID, Passport</w:t>
      </w:r>
      <w:r w:rsidR="00B812F9" w:rsidRPr="00CF7094">
        <w:rPr>
          <w:rFonts w:ascii="Cambria" w:hAnsi="Cambria" w:cs="Arial"/>
          <w:color w:val="333333"/>
          <w:sz w:val="28"/>
          <w:szCs w:val="28"/>
        </w:rPr>
        <w:t xml:space="preserve">, </w:t>
      </w:r>
      <w:proofErr w:type="gramStart"/>
      <w:r w:rsidR="00B812F9" w:rsidRPr="00CF7094">
        <w:rPr>
          <w:rFonts w:ascii="Cambria" w:hAnsi="Cambria" w:cs="Arial"/>
          <w:color w:val="333333"/>
          <w:sz w:val="28"/>
          <w:szCs w:val="28"/>
        </w:rPr>
        <w:t>Driver’s</w:t>
      </w:r>
      <w:proofErr w:type="gramEnd"/>
      <w:r w:rsidR="00B812F9" w:rsidRPr="00CF7094">
        <w:rPr>
          <w:rFonts w:ascii="Cambria" w:hAnsi="Cambria" w:cs="Arial"/>
          <w:color w:val="333333"/>
          <w:sz w:val="28"/>
          <w:szCs w:val="28"/>
        </w:rPr>
        <w:t xml:space="preserve"> License</w:t>
      </w:r>
      <w:r w:rsidRPr="00CF7094">
        <w:rPr>
          <w:rFonts w:ascii="Cambria" w:hAnsi="Cambria" w:cs="Arial"/>
          <w:color w:val="333333"/>
          <w:sz w:val="28"/>
          <w:szCs w:val="28"/>
        </w:rPr>
        <w:t>.</w:t>
      </w:r>
    </w:p>
    <w:p w:rsidR="00E67438" w:rsidRPr="00CF7094" w:rsidRDefault="004921DD" w:rsidP="001B4297">
      <w:pPr>
        <w:numPr>
          <w:ilvl w:val="0"/>
          <w:numId w:val="3"/>
        </w:numPr>
        <w:spacing w:before="100" w:beforeAutospacing="1" w:after="150"/>
        <w:rPr>
          <w:rFonts w:cs="Arial"/>
          <w:color w:val="333333"/>
          <w:sz w:val="28"/>
          <w:szCs w:val="28"/>
        </w:rPr>
      </w:pPr>
      <w:r w:rsidRPr="00CF7094">
        <w:rPr>
          <w:rFonts w:ascii="Cambria" w:hAnsi="Cambria" w:cs="Arial"/>
          <w:color w:val="333333"/>
          <w:sz w:val="28"/>
          <w:szCs w:val="28"/>
        </w:rPr>
        <w:t>Must meet income guidelines</w:t>
      </w:r>
      <w:r w:rsidR="00C172C0" w:rsidRPr="00CF7094">
        <w:rPr>
          <w:rFonts w:ascii="Cambria" w:hAnsi="Cambria" w:cs="Arial"/>
          <w:color w:val="333333"/>
          <w:sz w:val="28"/>
          <w:szCs w:val="28"/>
        </w:rPr>
        <w:t xml:space="preserve">.  </w:t>
      </w:r>
      <w:r w:rsidR="002F2B52" w:rsidRPr="00CF7094">
        <w:rPr>
          <w:rFonts w:ascii="Cambria" w:hAnsi="Cambria" w:cs="Arial"/>
          <w:color w:val="333333"/>
          <w:sz w:val="28"/>
          <w:szCs w:val="28"/>
        </w:rPr>
        <w:t>Income is</w:t>
      </w:r>
      <w:r w:rsidR="00B812F9" w:rsidRPr="00CF7094">
        <w:rPr>
          <w:rFonts w:ascii="Cambria" w:hAnsi="Cambria" w:cs="Arial"/>
          <w:color w:val="333333"/>
          <w:sz w:val="28"/>
          <w:szCs w:val="28"/>
        </w:rPr>
        <w:t xml:space="preserve"> self-declaration.</w:t>
      </w:r>
    </w:p>
    <w:tbl>
      <w:tblPr>
        <w:tblW w:w="6750" w:type="dxa"/>
        <w:tblInd w:w="1295" w:type="dxa"/>
        <w:tblCellMar>
          <w:left w:w="0" w:type="dxa"/>
          <w:right w:w="0" w:type="dxa"/>
        </w:tblCellMar>
        <w:tblLook w:val="0420" w:firstRow="1" w:lastRow="0" w:firstColumn="0" w:lastColumn="0" w:noHBand="0" w:noVBand="1"/>
      </w:tblPr>
      <w:tblGrid>
        <w:gridCol w:w="3375"/>
        <w:gridCol w:w="3375"/>
      </w:tblGrid>
      <w:tr w:rsidR="00097909" w:rsidRPr="00B812F9" w:rsidTr="00B812F9">
        <w:trPr>
          <w:trHeight w:val="285"/>
        </w:trPr>
        <w:tc>
          <w:tcPr>
            <w:tcW w:w="33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b/>
                <w:bCs/>
                <w:kern w:val="24"/>
                <w:sz w:val="32"/>
                <w:szCs w:val="32"/>
              </w:rPr>
              <w:t>Household</w:t>
            </w:r>
            <w:r w:rsidR="00097909" w:rsidRPr="00097909">
              <w:rPr>
                <w:rFonts w:ascii="Calibri" w:hAnsi="Calibri" w:cs="Arial"/>
                <w:b/>
                <w:bCs/>
                <w:kern w:val="24"/>
                <w:sz w:val="32"/>
                <w:szCs w:val="32"/>
              </w:rPr>
              <w:t xml:space="preserve"> Size (Members)</w:t>
            </w:r>
          </w:p>
        </w:tc>
        <w:tc>
          <w:tcPr>
            <w:tcW w:w="33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b/>
                <w:bCs/>
                <w:kern w:val="24"/>
                <w:sz w:val="32"/>
                <w:szCs w:val="32"/>
              </w:rPr>
              <w:t>Monthly</w:t>
            </w:r>
          </w:p>
        </w:tc>
      </w:tr>
      <w:tr w:rsidR="00097909" w:rsidRPr="00B812F9" w:rsidTr="00B812F9">
        <w:trPr>
          <w:trHeight w:val="383"/>
        </w:trPr>
        <w:tc>
          <w:tcPr>
            <w:tcW w:w="33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1</w:t>
            </w:r>
          </w:p>
        </w:tc>
        <w:tc>
          <w:tcPr>
            <w:tcW w:w="33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097909" w:rsidP="00097909">
            <w:pPr>
              <w:jc w:val="center"/>
              <w:rPr>
                <w:rFonts w:cs="Arial"/>
                <w:sz w:val="32"/>
                <w:szCs w:val="32"/>
              </w:rPr>
            </w:pPr>
            <w:r w:rsidRPr="00097909">
              <w:rPr>
                <w:rFonts w:ascii="Calibri" w:hAnsi="Calibri" w:cs="Arial"/>
                <w:kern w:val="24"/>
                <w:sz w:val="32"/>
                <w:szCs w:val="32"/>
              </w:rPr>
              <w:t>$1,316</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2</w:t>
            </w:r>
          </w:p>
        </w:tc>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$1,784</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3</w:t>
            </w:r>
          </w:p>
        </w:tc>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$2,252</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4</w:t>
            </w:r>
          </w:p>
        </w:tc>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$2,720</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5</w:t>
            </w:r>
          </w:p>
        </w:tc>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$3,118</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6</w:t>
            </w:r>
          </w:p>
        </w:tc>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$3,656</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7</w:t>
            </w:r>
          </w:p>
        </w:tc>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$4,1</w:t>
            </w:r>
            <w:r w:rsidR="00B812F9" w:rsidRPr="00B812F9">
              <w:rPr>
                <w:rFonts w:ascii="Calibri" w:hAnsi="Calibri" w:cs="Arial"/>
                <w:kern w:val="24"/>
                <w:sz w:val="32"/>
                <w:szCs w:val="32"/>
              </w:rPr>
              <w:t>24</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8</w:t>
            </w:r>
          </w:p>
        </w:tc>
        <w:tc>
          <w:tcPr>
            <w:tcW w:w="33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$4,592</w:t>
            </w:r>
          </w:p>
        </w:tc>
      </w:tr>
      <w:tr w:rsidR="00097909" w:rsidRPr="00B812F9" w:rsidTr="00B812F9">
        <w:trPr>
          <w:trHeight w:val="383"/>
        </w:trPr>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B812F9" w:rsidP="00097909">
            <w:pPr>
              <w:jc w:val="center"/>
              <w:rPr>
                <w:rFonts w:cs="Arial"/>
                <w:sz w:val="32"/>
                <w:szCs w:val="32"/>
              </w:rPr>
            </w:pPr>
            <w:r w:rsidRPr="00B812F9">
              <w:rPr>
                <w:rFonts w:ascii="Calibri" w:hAnsi="Calibri" w:cs="Arial"/>
                <w:kern w:val="24"/>
                <w:sz w:val="32"/>
                <w:szCs w:val="32"/>
              </w:rPr>
              <w:t>For each additional member, add</w:t>
            </w:r>
          </w:p>
        </w:tc>
        <w:tc>
          <w:tcPr>
            <w:tcW w:w="33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812F9" w:rsidRPr="00B812F9" w:rsidRDefault="00097909" w:rsidP="00097909">
            <w:pPr>
              <w:jc w:val="center"/>
              <w:rPr>
                <w:rFonts w:cs="Arial"/>
                <w:sz w:val="32"/>
                <w:szCs w:val="32"/>
              </w:rPr>
            </w:pPr>
            <w:r>
              <w:rPr>
                <w:rFonts w:ascii="Calibri" w:hAnsi="Calibri" w:cs="Arial"/>
                <w:kern w:val="24"/>
                <w:sz w:val="32"/>
                <w:szCs w:val="32"/>
              </w:rPr>
              <w:t>$468</w:t>
            </w:r>
          </w:p>
        </w:tc>
      </w:tr>
    </w:tbl>
    <w:p w:rsidR="00E67438" w:rsidRDefault="00E67438" w:rsidP="00E67438">
      <w:pPr>
        <w:pStyle w:val="NormalWeb"/>
        <w:spacing w:before="0" w:beforeAutospacing="0" w:after="0" w:afterAutospacing="0"/>
        <w:ind w:left="720"/>
        <w:rPr>
          <w:rFonts w:asciiTheme="minorHAnsi" w:hAnsiTheme="minorHAnsi" w:cs="Arial"/>
          <w:color w:val="333333"/>
        </w:rPr>
      </w:pPr>
    </w:p>
    <w:p w:rsidR="004921DD" w:rsidRDefault="004921DD" w:rsidP="002D7E47">
      <w:pPr>
        <w:pStyle w:val="NoSpacing"/>
      </w:pPr>
    </w:p>
    <w:p w:rsidR="002D7E47" w:rsidRDefault="002D7E47" w:rsidP="00B73390">
      <w:pPr>
        <w:pStyle w:val="Heading1"/>
        <w:rPr>
          <w:rFonts w:ascii="Cambria" w:hAnsi="Cambria"/>
          <w:color w:val="auto"/>
        </w:rPr>
      </w:pPr>
      <w:bookmarkStart w:id="5" w:name="_Toc419367409"/>
      <w:bookmarkStart w:id="6" w:name="_Toc458072660"/>
    </w:p>
    <w:p w:rsidR="002D7E47" w:rsidRDefault="002D7E47" w:rsidP="002D7E47">
      <w:pPr>
        <w:pStyle w:val="NoSpacing"/>
      </w:pPr>
    </w:p>
    <w:p w:rsidR="002D7E47" w:rsidRDefault="002D7E47" w:rsidP="002D7E47">
      <w:pPr>
        <w:pStyle w:val="NoSpacing"/>
      </w:pPr>
    </w:p>
    <w:p w:rsidR="002D7E47" w:rsidRDefault="002D7E47" w:rsidP="002D7E47">
      <w:pPr>
        <w:pStyle w:val="NoSpacing"/>
      </w:pPr>
    </w:p>
    <w:p w:rsidR="002D7E47" w:rsidRDefault="002D7E47" w:rsidP="00B73390">
      <w:pPr>
        <w:pStyle w:val="Heading1"/>
        <w:rPr>
          <w:rFonts w:ascii="Cambria" w:hAnsi="Cambria"/>
          <w:color w:val="auto"/>
        </w:rPr>
      </w:pPr>
    </w:p>
    <w:p w:rsidR="00B73390" w:rsidRDefault="00B73390" w:rsidP="00B73390">
      <w:pPr>
        <w:pStyle w:val="Heading1"/>
        <w:rPr>
          <w:rFonts w:ascii="Cambria" w:hAnsi="Cambria"/>
          <w:color w:val="auto"/>
        </w:rPr>
      </w:pPr>
      <w:r w:rsidRPr="000656C1">
        <w:rPr>
          <w:rFonts w:ascii="Cambria" w:hAnsi="Cambria"/>
          <w:color w:val="auto"/>
        </w:rPr>
        <w:t>Definitions</w:t>
      </w:r>
      <w:bookmarkEnd w:id="5"/>
      <w:bookmarkEnd w:id="6"/>
    </w:p>
    <w:p w:rsidR="007E3B82" w:rsidRPr="007E3B82" w:rsidRDefault="007E3B82" w:rsidP="007E3B82"/>
    <w:p w:rsidR="004921DD" w:rsidRPr="002F2B52" w:rsidRDefault="004921DD" w:rsidP="004921DD">
      <w:pPr>
        <w:numPr>
          <w:ilvl w:val="0"/>
          <w:numId w:val="4"/>
        </w:numPr>
        <w:jc w:val="both"/>
        <w:rPr>
          <w:rFonts w:ascii="Cambria" w:hAnsi="Cambria" w:cs="Arial"/>
        </w:rPr>
      </w:pPr>
      <w:r w:rsidRPr="002F2B52">
        <w:rPr>
          <w:rFonts w:ascii="Cambria" w:hAnsi="Cambria" w:cs="Arial"/>
          <w:sz w:val="31"/>
          <w:szCs w:val="31"/>
        </w:rPr>
        <w:t>Agency</w:t>
      </w:r>
      <w:r w:rsidR="00E67438" w:rsidRPr="002F2B52">
        <w:rPr>
          <w:rFonts w:ascii="Cambria" w:hAnsi="Cambria" w:cs="Arial"/>
        </w:rPr>
        <w:t xml:space="preserve"> -</w:t>
      </w:r>
      <w:r w:rsidRPr="002F2B52">
        <w:rPr>
          <w:rFonts w:ascii="Cambria" w:hAnsi="Cambria" w:cs="Arial"/>
        </w:rPr>
        <w:t xml:space="preserve"> is a site or organization operated separately from SMFBA</w:t>
      </w:r>
      <w:r w:rsidR="00F6415A" w:rsidRPr="002F2B52">
        <w:rPr>
          <w:rFonts w:ascii="Cambria" w:hAnsi="Cambria" w:cs="Arial"/>
        </w:rPr>
        <w:t xml:space="preserve"> who</w:t>
      </w:r>
      <w:r w:rsidR="00E13082" w:rsidRPr="002F2B52">
        <w:rPr>
          <w:rFonts w:ascii="Cambria" w:hAnsi="Cambria" w:cs="Arial"/>
        </w:rPr>
        <w:t xml:space="preserve"> has agreed to host the CSFP program.</w:t>
      </w:r>
      <w:r w:rsidRPr="002F2B52">
        <w:rPr>
          <w:rFonts w:ascii="Cambria" w:hAnsi="Cambria" w:cs="Arial"/>
        </w:rPr>
        <w:t xml:space="preserve"> </w:t>
      </w:r>
      <w:r w:rsidR="00E13082" w:rsidRPr="002F2B52">
        <w:rPr>
          <w:rFonts w:ascii="Cambria" w:hAnsi="Cambria" w:cs="Arial"/>
        </w:rPr>
        <w:t>Agency host sites agree to receive, store and distribute senior food commodities as outlined in this procedure manual.</w:t>
      </w:r>
      <w:r w:rsidRPr="002F2B52">
        <w:rPr>
          <w:rFonts w:ascii="Cambria" w:hAnsi="Cambria" w:cs="Arial"/>
        </w:rPr>
        <w:t xml:space="preserve"> </w:t>
      </w:r>
      <w:r w:rsidR="00BB7596" w:rsidRPr="002F2B52">
        <w:rPr>
          <w:rFonts w:ascii="Cambria" w:hAnsi="Cambria" w:cs="Arial"/>
        </w:rPr>
        <w:t xml:space="preserve">Program host agencies include but are not limited to </w:t>
      </w:r>
      <w:r w:rsidRPr="002F2B52">
        <w:rPr>
          <w:rFonts w:ascii="Cambria" w:hAnsi="Cambria" w:cs="Arial"/>
          <w:i/>
        </w:rPr>
        <w:t xml:space="preserve">churches, </w:t>
      </w:r>
      <w:r w:rsidR="002F2B52">
        <w:rPr>
          <w:rFonts w:ascii="Cambria" w:hAnsi="Cambria" w:cs="Arial"/>
          <w:i/>
        </w:rPr>
        <w:t>non-profit organizations</w:t>
      </w:r>
      <w:r w:rsidRPr="002F2B52">
        <w:rPr>
          <w:rFonts w:ascii="Cambria" w:hAnsi="Cambria" w:cs="Arial"/>
          <w:i/>
        </w:rPr>
        <w:t>, etc</w:t>
      </w:r>
      <w:r w:rsidR="002F2B52">
        <w:rPr>
          <w:rFonts w:ascii="Cambria" w:hAnsi="Cambria" w:cs="Arial"/>
          <w:i/>
        </w:rPr>
        <w:t>.</w:t>
      </w:r>
    </w:p>
    <w:p w:rsidR="004921DD" w:rsidRPr="000656C1" w:rsidRDefault="004921DD" w:rsidP="004921DD">
      <w:pPr>
        <w:ind w:left="360"/>
        <w:jc w:val="both"/>
        <w:rPr>
          <w:rFonts w:ascii="Cambria" w:hAnsi="Cambria" w:cs="Arial"/>
          <w:sz w:val="13"/>
          <w:szCs w:val="13"/>
        </w:rPr>
      </w:pPr>
    </w:p>
    <w:p w:rsidR="004921DD" w:rsidRPr="000656C1" w:rsidRDefault="004921DD" w:rsidP="004921DD">
      <w:pPr>
        <w:numPr>
          <w:ilvl w:val="0"/>
          <w:numId w:val="4"/>
        </w:numPr>
        <w:rPr>
          <w:rFonts w:ascii="Cambria" w:hAnsi="Cambria" w:cs="Arial"/>
          <w:sz w:val="31"/>
          <w:szCs w:val="31"/>
        </w:rPr>
      </w:pPr>
      <w:r w:rsidRPr="000656C1">
        <w:rPr>
          <w:rFonts w:ascii="Cambria" w:hAnsi="Cambria" w:cs="Arial"/>
          <w:sz w:val="31"/>
          <w:szCs w:val="31"/>
        </w:rPr>
        <w:t>Box</w:t>
      </w:r>
      <w:r w:rsidR="00E67438" w:rsidRPr="000656C1">
        <w:rPr>
          <w:rFonts w:ascii="Cambria" w:hAnsi="Cambria" w:cs="Arial"/>
        </w:rPr>
        <w:t xml:space="preserve"> - </w:t>
      </w:r>
      <w:r w:rsidRPr="000656C1">
        <w:rPr>
          <w:rFonts w:ascii="Cambria" w:hAnsi="Cambria" w:cs="Arial"/>
        </w:rPr>
        <w:t>is a container for holdi</w:t>
      </w:r>
      <w:r w:rsidR="00C172C0" w:rsidRPr="000656C1">
        <w:rPr>
          <w:rFonts w:ascii="Cambria" w:hAnsi="Cambria" w:cs="Arial"/>
        </w:rPr>
        <w:t>ng programmatic food.</w:t>
      </w:r>
    </w:p>
    <w:p w:rsidR="004921DD" w:rsidRPr="000656C1" w:rsidRDefault="003E2D0B" w:rsidP="004921DD">
      <w:pPr>
        <w:numPr>
          <w:ilvl w:val="1"/>
          <w:numId w:val="5"/>
        </w:numPr>
        <w:jc w:val="both"/>
        <w:rPr>
          <w:rFonts w:ascii="Cambria" w:hAnsi="Cambria" w:cs="Arial"/>
          <w:sz w:val="31"/>
          <w:szCs w:val="31"/>
        </w:rPr>
      </w:pPr>
      <w:r>
        <w:rPr>
          <w:rFonts w:ascii="Cambria" w:hAnsi="Cambria" w:cs="Arial"/>
          <w:sz w:val="28"/>
          <w:szCs w:val="28"/>
        </w:rPr>
        <w:t>CSFP</w:t>
      </w:r>
      <w:r w:rsidR="004921DD" w:rsidRPr="000656C1">
        <w:rPr>
          <w:rFonts w:ascii="Cambria" w:hAnsi="Cambria" w:cs="Arial"/>
          <w:sz w:val="28"/>
          <w:szCs w:val="28"/>
        </w:rPr>
        <w:t xml:space="preserve"> box</w:t>
      </w:r>
      <w:r w:rsidR="004921DD" w:rsidRPr="000656C1">
        <w:rPr>
          <w:rFonts w:ascii="Cambria" w:hAnsi="Cambria" w:cs="Arial"/>
        </w:rPr>
        <w:t>– is a food packing inte</w:t>
      </w:r>
      <w:r w:rsidR="00A5065B">
        <w:rPr>
          <w:rFonts w:ascii="Cambria" w:hAnsi="Cambria" w:cs="Arial"/>
        </w:rPr>
        <w:t>nded for someone who is Elderly.  It contains 14-16 items and weighs approximately 30 lbs.</w:t>
      </w:r>
    </w:p>
    <w:p w:rsidR="00097909" w:rsidRDefault="00097909" w:rsidP="00097909">
      <w:pPr>
        <w:ind w:left="900"/>
        <w:jc w:val="both"/>
        <w:rPr>
          <w:rFonts w:ascii="Cambria" w:hAnsi="Cambria" w:cs="Arial"/>
          <w:sz w:val="31"/>
          <w:szCs w:val="31"/>
        </w:rPr>
      </w:pPr>
    </w:p>
    <w:p w:rsidR="004921DD" w:rsidRPr="000656C1" w:rsidRDefault="004921DD" w:rsidP="004921DD">
      <w:pPr>
        <w:numPr>
          <w:ilvl w:val="0"/>
          <w:numId w:val="6"/>
        </w:numPr>
        <w:jc w:val="both"/>
        <w:rPr>
          <w:rFonts w:ascii="Cambria" w:hAnsi="Cambria" w:cs="Arial"/>
          <w:sz w:val="31"/>
          <w:szCs w:val="31"/>
        </w:rPr>
      </w:pPr>
      <w:r w:rsidRPr="000656C1">
        <w:rPr>
          <w:rFonts w:ascii="Cambria" w:hAnsi="Cambria" w:cs="Arial"/>
          <w:sz w:val="31"/>
          <w:szCs w:val="31"/>
        </w:rPr>
        <w:t>Box Numbers</w:t>
      </w:r>
      <w:r w:rsidR="00A5065B">
        <w:rPr>
          <w:rFonts w:ascii="Cambria" w:hAnsi="Cambria" w:cs="Arial"/>
          <w:sz w:val="31"/>
          <w:szCs w:val="31"/>
        </w:rPr>
        <w:t xml:space="preserve"> (indicated by EPP#)</w:t>
      </w:r>
      <w:r w:rsidR="00E67438" w:rsidRPr="000656C1">
        <w:rPr>
          <w:rFonts w:ascii="Cambria" w:hAnsi="Cambria" w:cs="Arial"/>
        </w:rPr>
        <w:t xml:space="preserve"> - </w:t>
      </w:r>
      <w:r w:rsidRPr="000656C1">
        <w:rPr>
          <w:rFonts w:ascii="Cambria" w:hAnsi="Cambria" w:cs="Arial"/>
        </w:rPr>
        <w:t>are how we keep track of inven</w:t>
      </w:r>
      <w:r w:rsidR="00C172C0" w:rsidRPr="000656C1">
        <w:rPr>
          <w:rFonts w:ascii="Cambria" w:hAnsi="Cambria" w:cs="Arial"/>
        </w:rPr>
        <w:t>tory on a box that is packed,</w:t>
      </w:r>
      <w:r w:rsidRPr="000656C1">
        <w:rPr>
          <w:rFonts w:ascii="Cambria" w:hAnsi="Cambria" w:cs="Arial"/>
        </w:rPr>
        <w:t xml:space="preserve"> sealed </w:t>
      </w:r>
      <w:r w:rsidR="00306919">
        <w:rPr>
          <w:rFonts w:ascii="Cambria" w:hAnsi="Cambria" w:cs="Arial"/>
        </w:rPr>
        <w:t xml:space="preserve">  </w:t>
      </w:r>
      <w:r w:rsidRPr="000656C1">
        <w:rPr>
          <w:rFonts w:ascii="Cambria" w:hAnsi="Cambria" w:cs="Arial"/>
        </w:rPr>
        <w:t xml:space="preserve">and sent to the agency for the client.  The </w:t>
      </w:r>
      <w:r w:rsidR="003E2D0B">
        <w:rPr>
          <w:rFonts w:ascii="Cambria" w:hAnsi="Cambria" w:cs="Arial"/>
        </w:rPr>
        <w:t>CSFP</w:t>
      </w:r>
      <w:r w:rsidR="00B63F7B" w:rsidRPr="000656C1">
        <w:rPr>
          <w:rFonts w:ascii="Cambria" w:hAnsi="Cambria" w:cs="Arial"/>
        </w:rPr>
        <w:t xml:space="preserve"> number is</w:t>
      </w:r>
      <w:r w:rsidRPr="000656C1">
        <w:rPr>
          <w:rFonts w:ascii="Cambria" w:hAnsi="Cambria" w:cs="Arial"/>
        </w:rPr>
        <w:t xml:space="preserve"> printed on the box.  ALL </w:t>
      </w:r>
      <w:r w:rsidR="003E2D0B">
        <w:rPr>
          <w:rFonts w:ascii="Cambria" w:hAnsi="Cambria" w:cs="Arial"/>
        </w:rPr>
        <w:t>CSFP</w:t>
      </w:r>
      <w:r w:rsidRPr="000656C1">
        <w:rPr>
          <w:rFonts w:ascii="Cambria" w:hAnsi="Cambria" w:cs="Arial"/>
        </w:rPr>
        <w:t>-11 boxes will have identical contents to each othe</w:t>
      </w:r>
      <w:r w:rsidRPr="00A5065B">
        <w:rPr>
          <w:rFonts w:ascii="Cambria" w:hAnsi="Cambria" w:cs="Arial"/>
        </w:rPr>
        <w:t xml:space="preserve">r and if even one </w:t>
      </w:r>
      <w:r w:rsidR="00B63F7B" w:rsidRPr="00A5065B">
        <w:rPr>
          <w:rFonts w:ascii="Cambria" w:hAnsi="Cambria" w:cs="Arial"/>
        </w:rPr>
        <w:t xml:space="preserve">item </w:t>
      </w:r>
      <w:r w:rsidRPr="00A5065B">
        <w:rPr>
          <w:rFonts w:ascii="Cambria" w:hAnsi="Cambria" w:cs="Arial"/>
        </w:rPr>
        <w:t>n</w:t>
      </w:r>
      <w:r w:rsidR="00C172C0" w:rsidRPr="00A5065B">
        <w:rPr>
          <w:rFonts w:ascii="Cambria" w:hAnsi="Cambria" w:cs="Arial"/>
        </w:rPr>
        <w:t xml:space="preserve">eeds to change, boxes will be </w:t>
      </w:r>
      <w:r w:rsidR="00A5065B">
        <w:rPr>
          <w:rFonts w:ascii="Cambria" w:hAnsi="Cambria" w:cs="Arial"/>
        </w:rPr>
        <w:t>re</w:t>
      </w:r>
      <w:r w:rsidRPr="00A5065B">
        <w:rPr>
          <w:rFonts w:ascii="Cambria" w:hAnsi="Cambria" w:cs="Arial"/>
        </w:rPr>
        <w:t xml:space="preserve">labeled </w:t>
      </w:r>
      <w:r w:rsidR="00A5065B">
        <w:rPr>
          <w:rFonts w:ascii="Cambria" w:hAnsi="Cambria" w:cs="Arial"/>
        </w:rPr>
        <w:t xml:space="preserve">with a different number, such </w:t>
      </w:r>
      <w:r w:rsidRPr="000656C1">
        <w:rPr>
          <w:rFonts w:ascii="Cambria" w:hAnsi="Cambria" w:cs="Arial"/>
        </w:rPr>
        <w:t xml:space="preserve">as </w:t>
      </w:r>
      <w:r w:rsidR="003E2D0B">
        <w:rPr>
          <w:rFonts w:ascii="Cambria" w:hAnsi="Cambria" w:cs="Arial"/>
        </w:rPr>
        <w:t>CSFP</w:t>
      </w:r>
      <w:r w:rsidRPr="000656C1">
        <w:rPr>
          <w:rFonts w:ascii="Cambria" w:hAnsi="Cambria" w:cs="Arial"/>
        </w:rPr>
        <w:t xml:space="preserve">-12 and a new inventory list </w:t>
      </w:r>
      <w:r w:rsidR="00A5065B">
        <w:rPr>
          <w:rFonts w:ascii="Cambria" w:hAnsi="Cambria" w:cs="Arial"/>
        </w:rPr>
        <w:t xml:space="preserve">is </w:t>
      </w:r>
      <w:r w:rsidRPr="000656C1">
        <w:rPr>
          <w:rFonts w:ascii="Cambria" w:hAnsi="Cambria" w:cs="Arial"/>
        </w:rPr>
        <w:t xml:space="preserve">recorded.  </w:t>
      </w:r>
      <w:r w:rsidR="00A5065B">
        <w:rPr>
          <w:rFonts w:ascii="Cambria" w:hAnsi="Cambria" w:cs="Arial"/>
        </w:rPr>
        <w:t>Tracking these boxes is essential to the programs’ success.</w:t>
      </w:r>
    </w:p>
    <w:p w:rsidR="004921DD" w:rsidRPr="000656C1" w:rsidRDefault="004921DD" w:rsidP="004921DD">
      <w:pPr>
        <w:rPr>
          <w:rFonts w:ascii="Cambria" w:hAnsi="Cambria" w:cs="Arial"/>
        </w:rPr>
      </w:pPr>
    </w:p>
    <w:p w:rsidR="004921DD" w:rsidRPr="000656C1" w:rsidRDefault="004921DD" w:rsidP="004921DD">
      <w:pPr>
        <w:numPr>
          <w:ilvl w:val="0"/>
          <w:numId w:val="4"/>
        </w:numPr>
        <w:jc w:val="both"/>
        <w:rPr>
          <w:rFonts w:ascii="Cambria" w:hAnsi="Cambria" w:cs="Arial"/>
        </w:rPr>
      </w:pPr>
      <w:r w:rsidRPr="000656C1">
        <w:rPr>
          <w:rFonts w:ascii="Cambria" w:hAnsi="Cambria" w:cs="Arial"/>
          <w:sz w:val="31"/>
          <w:szCs w:val="31"/>
        </w:rPr>
        <w:t>Certification</w:t>
      </w:r>
      <w:r w:rsidR="00E67438" w:rsidRPr="000656C1">
        <w:rPr>
          <w:rFonts w:ascii="Cambria" w:hAnsi="Cambria" w:cs="Arial"/>
        </w:rPr>
        <w:t xml:space="preserve"> - </w:t>
      </w:r>
      <w:r w:rsidRPr="000656C1">
        <w:rPr>
          <w:rFonts w:ascii="Cambria" w:hAnsi="Cambria" w:cs="Arial"/>
        </w:rPr>
        <w:t>is the process of verifying that a cl</w:t>
      </w:r>
      <w:r w:rsidR="00C172C0" w:rsidRPr="000656C1">
        <w:rPr>
          <w:rFonts w:ascii="Cambria" w:hAnsi="Cambria" w:cs="Arial"/>
        </w:rPr>
        <w:t>ient meets program guidelines.  The client must be physically present t</w:t>
      </w:r>
      <w:r w:rsidR="00A5065B">
        <w:rPr>
          <w:rFonts w:ascii="Cambria" w:hAnsi="Cambria" w:cs="Arial"/>
        </w:rPr>
        <w:t xml:space="preserve">o enroll.  </w:t>
      </w:r>
    </w:p>
    <w:p w:rsidR="004921DD" w:rsidRPr="000656C1" w:rsidRDefault="004921DD" w:rsidP="004921DD">
      <w:pPr>
        <w:ind w:left="360"/>
        <w:jc w:val="both"/>
        <w:rPr>
          <w:rFonts w:ascii="Cambria" w:hAnsi="Cambria" w:cs="Arial"/>
          <w:sz w:val="13"/>
          <w:szCs w:val="13"/>
        </w:rPr>
      </w:pPr>
    </w:p>
    <w:p w:rsidR="004921DD" w:rsidRPr="000656C1" w:rsidRDefault="004921DD" w:rsidP="004921DD">
      <w:pPr>
        <w:numPr>
          <w:ilvl w:val="0"/>
          <w:numId w:val="4"/>
        </w:numPr>
        <w:jc w:val="both"/>
        <w:rPr>
          <w:rFonts w:ascii="Cambria" w:hAnsi="Cambria" w:cs="Arial"/>
        </w:rPr>
      </w:pPr>
      <w:r w:rsidRPr="000656C1">
        <w:rPr>
          <w:rFonts w:ascii="Cambria" w:hAnsi="Cambria" w:cs="Arial"/>
          <w:sz w:val="31"/>
          <w:szCs w:val="31"/>
        </w:rPr>
        <w:t>Client</w:t>
      </w:r>
      <w:r w:rsidR="00E67438" w:rsidRPr="000656C1">
        <w:rPr>
          <w:rFonts w:ascii="Cambria" w:hAnsi="Cambria" w:cs="Arial"/>
        </w:rPr>
        <w:t xml:space="preserve"> - </w:t>
      </w:r>
      <w:r w:rsidRPr="000656C1">
        <w:rPr>
          <w:rFonts w:ascii="Cambria" w:hAnsi="Cambria" w:cs="Arial"/>
        </w:rPr>
        <w:t>is an individual registered to a program and served by it.</w:t>
      </w:r>
    </w:p>
    <w:p w:rsidR="004921DD" w:rsidRPr="000656C1" w:rsidRDefault="004921DD" w:rsidP="004921DD">
      <w:pPr>
        <w:rPr>
          <w:rFonts w:ascii="Cambria" w:hAnsi="Cambria" w:cs="Arial"/>
        </w:rPr>
      </w:pPr>
    </w:p>
    <w:p w:rsidR="00EB6469" w:rsidRPr="000656C1" w:rsidRDefault="004921DD" w:rsidP="00EB6469">
      <w:pPr>
        <w:numPr>
          <w:ilvl w:val="0"/>
          <w:numId w:val="4"/>
        </w:numPr>
        <w:jc w:val="both"/>
        <w:rPr>
          <w:rFonts w:ascii="Cambria" w:hAnsi="Cambria" w:cs="Arial"/>
        </w:rPr>
      </w:pPr>
      <w:r w:rsidRPr="000656C1">
        <w:rPr>
          <w:rFonts w:ascii="Cambria" w:hAnsi="Cambria" w:cs="Arial"/>
          <w:sz w:val="31"/>
          <w:szCs w:val="31"/>
        </w:rPr>
        <w:t>Cheese</w:t>
      </w:r>
      <w:r w:rsidR="00EB6469" w:rsidRPr="000656C1">
        <w:rPr>
          <w:rFonts w:ascii="Cambria" w:hAnsi="Cambria" w:cs="Arial"/>
        </w:rPr>
        <w:t xml:space="preserve"> - </w:t>
      </w:r>
      <w:r w:rsidRPr="000656C1">
        <w:rPr>
          <w:rFonts w:ascii="Cambria" w:hAnsi="Cambria" w:cs="Arial"/>
        </w:rPr>
        <w:t>is standardized cheese product</w:t>
      </w:r>
      <w:r w:rsidR="00EB6469" w:rsidRPr="000656C1">
        <w:rPr>
          <w:rFonts w:ascii="Cambria" w:hAnsi="Cambria" w:cs="Arial"/>
        </w:rPr>
        <w:t xml:space="preserve"> distributed in a square loaf</w:t>
      </w:r>
      <w:r w:rsidR="00C172C0" w:rsidRPr="000656C1">
        <w:rPr>
          <w:rFonts w:ascii="Cambria" w:hAnsi="Cambria" w:cs="Arial"/>
        </w:rPr>
        <w:t xml:space="preserve"> and issued with the </w:t>
      </w:r>
      <w:r w:rsidR="003E2D0B">
        <w:rPr>
          <w:rFonts w:ascii="Cambria" w:hAnsi="Cambria" w:cs="Arial"/>
        </w:rPr>
        <w:t>CSFP</w:t>
      </w:r>
      <w:r w:rsidR="00C172C0" w:rsidRPr="000656C1">
        <w:rPr>
          <w:rFonts w:ascii="Cambria" w:hAnsi="Cambria" w:cs="Arial"/>
        </w:rPr>
        <w:t xml:space="preserve"> </w:t>
      </w:r>
      <w:r w:rsidR="006D26C0" w:rsidRPr="000656C1">
        <w:rPr>
          <w:rFonts w:ascii="Cambria" w:hAnsi="Cambria" w:cs="Arial"/>
        </w:rPr>
        <w:t>Box</w:t>
      </w:r>
      <w:r w:rsidR="00EB6469" w:rsidRPr="000656C1">
        <w:rPr>
          <w:rFonts w:ascii="Cambria" w:hAnsi="Cambria" w:cs="Arial"/>
        </w:rPr>
        <w:t>.</w:t>
      </w:r>
    </w:p>
    <w:p w:rsidR="00EB6469" w:rsidRPr="000656C1" w:rsidRDefault="00EB6469" w:rsidP="00EB6469">
      <w:pPr>
        <w:pStyle w:val="ListParagraph"/>
        <w:rPr>
          <w:rFonts w:ascii="Cambria" w:hAnsi="Cambria" w:cs="Arial"/>
        </w:rPr>
      </w:pPr>
    </w:p>
    <w:p w:rsidR="004921DD" w:rsidRPr="000656C1" w:rsidRDefault="003E2D0B" w:rsidP="006D26C0">
      <w:pPr>
        <w:numPr>
          <w:ilvl w:val="0"/>
          <w:numId w:val="4"/>
        </w:numPr>
        <w:jc w:val="both"/>
        <w:rPr>
          <w:rFonts w:ascii="Cambria" w:hAnsi="Cambria" w:cs="Arial"/>
          <w:sz w:val="13"/>
          <w:szCs w:val="13"/>
        </w:rPr>
      </w:pPr>
      <w:r>
        <w:rPr>
          <w:rFonts w:ascii="Cambria" w:hAnsi="Cambria" w:cs="Arial"/>
          <w:sz w:val="31"/>
          <w:szCs w:val="31"/>
        </w:rPr>
        <w:t>Commodity Senior Food Program</w:t>
      </w:r>
      <w:r w:rsidR="004921DD" w:rsidRPr="000656C1">
        <w:rPr>
          <w:rFonts w:ascii="Cambria" w:hAnsi="Cambria" w:cs="Arial"/>
          <w:sz w:val="31"/>
          <w:szCs w:val="31"/>
        </w:rPr>
        <w:t xml:space="preserve"> </w:t>
      </w:r>
      <w:r w:rsidR="004921DD" w:rsidRPr="000656C1">
        <w:rPr>
          <w:rFonts w:ascii="Cambria" w:hAnsi="Cambria" w:cs="Arial"/>
        </w:rPr>
        <w:t>(CSFP</w:t>
      </w:r>
      <w:r w:rsidR="00E67438" w:rsidRPr="000656C1">
        <w:rPr>
          <w:rFonts w:ascii="Cambria" w:hAnsi="Cambria" w:cs="Arial"/>
        </w:rPr>
        <w:t xml:space="preserve">) - </w:t>
      </w:r>
      <w:r w:rsidR="00F627B4">
        <w:rPr>
          <w:rFonts w:ascii="Cambria" w:hAnsi="Cambria" w:cs="Arial"/>
        </w:rPr>
        <w:t xml:space="preserve">the primary, shelf-stable, </w:t>
      </w:r>
      <w:r w:rsidR="004921DD" w:rsidRPr="000656C1">
        <w:rPr>
          <w:rFonts w:ascii="Cambria" w:hAnsi="Cambria" w:cs="Arial"/>
        </w:rPr>
        <w:t>NUTRITIONAL government support program i</w:t>
      </w:r>
      <w:r w:rsidR="006D26C0" w:rsidRPr="000656C1">
        <w:rPr>
          <w:rFonts w:ascii="Cambria" w:hAnsi="Cambria" w:cs="Arial"/>
        </w:rPr>
        <w:t xml:space="preserve">n the country to help those </w:t>
      </w:r>
      <w:r w:rsidR="004921DD" w:rsidRPr="000656C1">
        <w:rPr>
          <w:rFonts w:ascii="Cambria" w:hAnsi="Cambria" w:cs="Arial"/>
        </w:rPr>
        <w:t xml:space="preserve">age 60 </w:t>
      </w:r>
      <w:r w:rsidR="006D26C0" w:rsidRPr="000656C1">
        <w:rPr>
          <w:rFonts w:ascii="Cambria" w:hAnsi="Cambria" w:cs="Arial"/>
        </w:rPr>
        <w:t xml:space="preserve">and over, </w:t>
      </w:r>
      <w:r w:rsidR="004921DD" w:rsidRPr="000656C1">
        <w:rPr>
          <w:rFonts w:ascii="Cambria" w:hAnsi="Cambria" w:cs="Arial"/>
        </w:rPr>
        <w:t>who meet federal guidelines for low-income.  CS</w:t>
      </w:r>
      <w:r w:rsidR="00EB6469" w:rsidRPr="000656C1">
        <w:rPr>
          <w:rFonts w:ascii="Cambria" w:hAnsi="Cambria" w:cs="Arial"/>
        </w:rPr>
        <w:t>FP</w:t>
      </w:r>
      <w:r w:rsidR="004921DD" w:rsidRPr="000656C1">
        <w:rPr>
          <w:rFonts w:ascii="Cambria" w:hAnsi="Cambria" w:cs="Arial"/>
        </w:rPr>
        <w:t xml:space="preserve"> is int</w:t>
      </w:r>
      <w:r w:rsidR="00EB6469" w:rsidRPr="000656C1">
        <w:rPr>
          <w:rFonts w:ascii="Cambria" w:hAnsi="Cambria" w:cs="Arial"/>
        </w:rPr>
        <w:t xml:space="preserve">ended to improve the health of </w:t>
      </w:r>
      <w:r w:rsidR="004921DD" w:rsidRPr="000656C1">
        <w:rPr>
          <w:rFonts w:ascii="Cambria" w:hAnsi="Cambria" w:cs="Arial"/>
        </w:rPr>
        <w:t>seniors by providing nu</w:t>
      </w:r>
      <w:r w:rsidR="00EB6469" w:rsidRPr="000656C1">
        <w:rPr>
          <w:rFonts w:ascii="Cambria" w:hAnsi="Cambria" w:cs="Arial"/>
        </w:rPr>
        <w:t>tr</w:t>
      </w:r>
      <w:r w:rsidR="00B754DD" w:rsidRPr="000656C1">
        <w:rPr>
          <w:rFonts w:ascii="Cambria" w:hAnsi="Cambria" w:cs="Arial"/>
        </w:rPr>
        <w:t>itionally balanced food  to an</w:t>
      </w:r>
      <w:r w:rsidR="004921DD" w:rsidRPr="000656C1">
        <w:rPr>
          <w:rFonts w:ascii="Cambria" w:hAnsi="Cambria" w:cs="Arial"/>
        </w:rPr>
        <w:t xml:space="preserve"> at-risk population that often do not consume a balanced diet.  </w:t>
      </w:r>
    </w:p>
    <w:p w:rsidR="006D26C0" w:rsidRDefault="006D26C0" w:rsidP="006D26C0">
      <w:pPr>
        <w:pStyle w:val="ListParagraph"/>
        <w:rPr>
          <w:rFonts w:ascii="Cambria" w:hAnsi="Cambria" w:cs="Arial"/>
          <w:sz w:val="13"/>
          <w:szCs w:val="13"/>
        </w:rPr>
      </w:pPr>
    </w:p>
    <w:p w:rsidR="009878C6" w:rsidRDefault="009878C6" w:rsidP="006D26C0">
      <w:pPr>
        <w:pStyle w:val="ListParagraph"/>
        <w:rPr>
          <w:rFonts w:ascii="Cambria" w:hAnsi="Cambria" w:cs="Arial"/>
          <w:sz w:val="13"/>
          <w:szCs w:val="13"/>
        </w:rPr>
      </w:pPr>
    </w:p>
    <w:p w:rsidR="009878C6" w:rsidRPr="009878C6" w:rsidRDefault="009878C6" w:rsidP="006B668A">
      <w:pPr>
        <w:pStyle w:val="ListParagraph"/>
        <w:numPr>
          <w:ilvl w:val="0"/>
          <w:numId w:val="4"/>
        </w:numPr>
        <w:rPr>
          <w:rFonts w:ascii="Cambria" w:hAnsi="Cambria" w:cs="Arial"/>
        </w:rPr>
      </w:pPr>
      <w:r>
        <w:rPr>
          <w:rFonts w:ascii="Cambria" w:hAnsi="Cambria" w:cs="Arial"/>
          <w:sz w:val="31"/>
          <w:szCs w:val="31"/>
        </w:rPr>
        <w:t>Damaged Product</w:t>
      </w:r>
      <w:r>
        <w:rPr>
          <w:rFonts w:ascii="Cambria" w:hAnsi="Cambria" w:cs="Arial"/>
        </w:rPr>
        <w:t xml:space="preserve"> – </w:t>
      </w:r>
      <w:r w:rsidR="00F627B4">
        <w:rPr>
          <w:rFonts w:ascii="Cambria" w:hAnsi="Cambria" w:cs="Arial"/>
        </w:rPr>
        <w:t xml:space="preserve">pictures should be taken and the product </w:t>
      </w:r>
      <w:r>
        <w:rPr>
          <w:rFonts w:ascii="Cambria" w:hAnsi="Cambria" w:cs="Arial"/>
        </w:rPr>
        <w:t>must be returned to SMFB</w:t>
      </w:r>
      <w:r w:rsidR="00F6415A" w:rsidRPr="002F2B52">
        <w:rPr>
          <w:rFonts w:ascii="Cambria" w:hAnsi="Cambria" w:cs="Arial"/>
        </w:rPr>
        <w:t>A</w:t>
      </w:r>
      <w:r>
        <w:rPr>
          <w:rFonts w:ascii="Cambria" w:hAnsi="Cambria" w:cs="Arial"/>
        </w:rPr>
        <w:t xml:space="preserve"> for appropriate disposal</w:t>
      </w:r>
      <w:r w:rsidR="006B668A">
        <w:rPr>
          <w:rFonts w:ascii="Cambria" w:hAnsi="Cambria" w:cs="Arial"/>
        </w:rPr>
        <w:t xml:space="preserve"> in accordance with Federal guidelines</w:t>
      </w:r>
      <w:r>
        <w:rPr>
          <w:rFonts w:ascii="Cambria" w:hAnsi="Cambria" w:cs="Arial"/>
        </w:rPr>
        <w:t>.  If due to storage or safety concerns the product cannot be returned</w:t>
      </w:r>
      <w:r w:rsidR="006B668A">
        <w:rPr>
          <w:rFonts w:ascii="Cambria" w:hAnsi="Cambria" w:cs="Arial"/>
        </w:rPr>
        <w:t>,</w:t>
      </w:r>
      <w:r>
        <w:rPr>
          <w:rFonts w:ascii="Cambria" w:hAnsi="Cambria" w:cs="Arial"/>
        </w:rPr>
        <w:t xml:space="preserve"> then pictures must be taken of the product</w:t>
      </w:r>
      <w:r w:rsidR="006B668A">
        <w:rPr>
          <w:rFonts w:ascii="Cambria" w:hAnsi="Cambria" w:cs="Arial"/>
        </w:rPr>
        <w:t xml:space="preserve"> and forwarded to SMF</w:t>
      </w:r>
      <w:r w:rsidR="006B668A" w:rsidRPr="002F2B52">
        <w:rPr>
          <w:rFonts w:ascii="Cambria" w:hAnsi="Cambria" w:cs="Arial"/>
        </w:rPr>
        <w:t>B</w:t>
      </w:r>
      <w:r w:rsidR="00F6415A" w:rsidRPr="002F2B52">
        <w:rPr>
          <w:rFonts w:ascii="Cambria" w:hAnsi="Cambria" w:cs="Arial"/>
        </w:rPr>
        <w:t>A</w:t>
      </w:r>
      <w:r w:rsidR="006B668A">
        <w:rPr>
          <w:rFonts w:ascii="Cambria" w:hAnsi="Cambria" w:cs="Arial"/>
        </w:rPr>
        <w:t xml:space="preserve"> along with an explanation of the situation.</w:t>
      </w:r>
    </w:p>
    <w:p w:rsidR="006D26C0" w:rsidRPr="000656C1" w:rsidRDefault="006D26C0" w:rsidP="006D26C0">
      <w:pPr>
        <w:ind w:left="900"/>
        <w:jc w:val="both"/>
        <w:rPr>
          <w:rFonts w:ascii="Cambria" w:hAnsi="Cambria" w:cs="Arial"/>
          <w:sz w:val="13"/>
          <w:szCs w:val="13"/>
        </w:rPr>
      </w:pPr>
    </w:p>
    <w:p w:rsidR="00CF7094" w:rsidRDefault="00CF7094" w:rsidP="00CF7094">
      <w:pPr>
        <w:ind w:left="900"/>
        <w:rPr>
          <w:rFonts w:ascii="Cambria" w:hAnsi="Cambria" w:cs="Arial"/>
          <w:sz w:val="31"/>
          <w:szCs w:val="31"/>
        </w:rPr>
      </w:pPr>
    </w:p>
    <w:p w:rsidR="00CF7094" w:rsidRDefault="00CF7094" w:rsidP="00CF7094">
      <w:pPr>
        <w:pStyle w:val="ListParagraph"/>
        <w:rPr>
          <w:rFonts w:ascii="Cambria" w:hAnsi="Cambria" w:cs="Arial"/>
          <w:sz w:val="31"/>
          <w:szCs w:val="31"/>
        </w:rPr>
      </w:pPr>
    </w:p>
    <w:p w:rsidR="00CF7094" w:rsidRDefault="00CF7094" w:rsidP="00CF7094">
      <w:pPr>
        <w:ind w:left="900"/>
        <w:rPr>
          <w:rFonts w:ascii="Cambria" w:hAnsi="Cambria" w:cs="Arial"/>
          <w:sz w:val="31"/>
          <w:szCs w:val="31"/>
        </w:rPr>
      </w:pPr>
    </w:p>
    <w:p w:rsidR="004921DD" w:rsidRPr="006B668A" w:rsidRDefault="004921DD" w:rsidP="004921DD">
      <w:pPr>
        <w:numPr>
          <w:ilvl w:val="0"/>
          <w:numId w:val="4"/>
        </w:numPr>
        <w:rPr>
          <w:rFonts w:ascii="Cambria" w:hAnsi="Cambria" w:cs="Arial"/>
          <w:sz w:val="31"/>
          <w:szCs w:val="31"/>
        </w:rPr>
      </w:pPr>
      <w:r w:rsidRPr="000656C1">
        <w:rPr>
          <w:rFonts w:ascii="Cambria" w:hAnsi="Cambria" w:cs="Arial"/>
          <w:sz w:val="31"/>
          <w:szCs w:val="31"/>
        </w:rPr>
        <w:lastRenderedPageBreak/>
        <w:t>Delivery</w:t>
      </w:r>
      <w:r w:rsidR="000656C1">
        <w:rPr>
          <w:rFonts w:ascii="Cambria" w:hAnsi="Cambria" w:cs="Arial"/>
        </w:rPr>
        <w:t xml:space="preserve"> -</w:t>
      </w:r>
      <w:r w:rsidR="00370547" w:rsidRPr="000656C1">
        <w:rPr>
          <w:rFonts w:ascii="Cambria" w:hAnsi="Cambria" w:cs="Arial"/>
        </w:rPr>
        <w:t xml:space="preserve"> a </w:t>
      </w:r>
      <w:r w:rsidRPr="000656C1">
        <w:rPr>
          <w:rFonts w:ascii="Cambria" w:hAnsi="Cambria" w:cs="Arial"/>
        </w:rPr>
        <w:t>truck</w:t>
      </w:r>
      <w:r w:rsidR="00370547" w:rsidRPr="000656C1">
        <w:rPr>
          <w:rFonts w:ascii="Cambria" w:hAnsi="Cambria" w:cs="Arial"/>
        </w:rPr>
        <w:t xml:space="preserve"> and driver</w:t>
      </w:r>
      <w:r w:rsidRPr="000656C1">
        <w:rPr>
          <w:rFonts w:ascii="Cambria" w:hAnsi="Cambria" w:cs="Arial"/>
        </w:rPr>
        <w:t xml:space="preserve"> from SMFBA arri</w:t>
      </w:r>
      <w:r w:rsidR="00370547" w:rsidRPr="000656C1">
        <w:rPr>
          <w:rFonts w:ascii="Cambria" w:hAnsi="Cambria" w:cs="Arial"/>
        </w:rPr>
        <w:t xml:space="preserve">ves at your site and product is pulled </w:t>
      </w:r>
      <w:r w:rsidR="00EB6469" w:rsidRPr="000656C1">
        <w:rPr>
          <w:rFonts w:ascii="Cambria" w:hAnsi="Cambria" w:cs="Arial"/>
        </w:rPr>
        <w:t>off the truck</w:t>
      </w:r>
      <w:r w:rsidRPr="000656C1">
        <w:rPr>
          <w:rFonts w:ascii="Cambria" w:hAnsi="Cambria" w:cs="Arial"/>
        </w:rPr>
        <w:t xml:space="preserve">.  </w:t>
      </w:r>
    </w:p>
    <w:p w:rsidR="004921DD" w:rsidRPr="00F627B4" w:rsidRDefault="004921DD" w:rsidP="00F627B4">
      <w:pPr>
        <w:numPr>
          <w:ilvl w:val="1"/>
          <w:numId w:val="26"/>
        </w:numPr>
        <w:jc w:val="both"/>
        <w:rPr>
          <w:rFonts w:ascii="Cambria" w:hAnsi="Cambria" w:cs="Arial"/>
          <w:sz w:val="31"/>
          <w:szCs w:val="31"/>
        </w:rPr>
      </w:pPr>
      <w:r w:rsidRPr="00F627B4">
        <w:rPr>
          <w:rFonts w:ascii="Cambria" w:hAnsi="Cambria" w:cs="Arial"/>
        </w:rPr>
        <w:t>Delivery is not comple</w:t>
      </w:r>
      <w:r w:rsidR="006D26C0" w:rsidRPr="00F627B4">
        <w:rPr>
          <w:rFonts w:ascii="Cambria" w:hAnsi="Cambria" w:cs="Arial"/>
        </w:rPr>
        <w:t>te until you have had the opportunity</w:t>
      </w:r>
      <w:r w:rsidRPr="00F627B4">
        <w:rPr>
          <w:rFonts w:ascii="Cambria" w:hAnsi="Cambria" w:cs="Arial"/>
        </w:rPr>
        <w:t xml:space="preserve"> to verify </w:t>
      </w:r>
      <w:r w:rsidR="006D26C0" w:rsidRPr="00F627B4">
        <w:rPr>
          <w:rFonts w:ascii="Cambria" w:hAnsi="Cambria" w:cs="Arial"/>
        </w:rPr>
        <w:t xml:space="preserve">what is being delivered and sign for it, </w:t>
      </w:r>
      <w:r w:rsidRPr="00F627B4">
        <w:rPr>
          <w:rFonts w:ascii="Cambria" w:hAnsi="Cambria" w:cs="Arial"/>
        </w:rPr>
        <w:t xml:space="preserve">keeping a copy and sending a copy back with the Driver to SMFBA.  </w:t>
      </w:r>
    </w:p>
    <w:p w:rsidR="004921DD" w:rsidRPr="00F627B4" w:rsidRDefault="00CD2130" w:rsidP="00F627B4">
      <w:pPr>
        <w:numPr>
          <w:ilvl w:val="1"/>
          <w:numId w:val="26"/>
        </w:numPr>
        <w:jc w:val="both"/>
        <w:rPr>
          <w:rFonts w:ascii="Cambria" w:hAnsi="Cambria" w:cs="Arial"/>
          <w:sz w:val="31"/>
          <w:szCs w:val="31"/>
        </w:rPr>
      </w:pPr>
      <w:r w:rsidRPr="00F627B4">
        <w:rPr>
          <w:rFonts w:ascii="Cambria" w:hAnsi="Cambria" w:cs="Arial"/>
        </w:rPr>
        <w:t>Do</w:t>
      </w:r>
      <w:r w:rsidR="004921DD" w:rsidRPr="00F627B4">
        <w:rPr>
          <w:rFonts w:ascii="Cambria" w:hAnsi="Cambria" w:cs="Arial"/>
        </w:rPr>
        <w:t xml:space="preserve"> not let a driver or others rush you.  </w:t>
      </w:r>
    </w:p>
    <w:p w:rsidR="004921DD" w:rsidRPr="00F627B4" w:rsidRDefault="004921DD" w:rsidP="00F627B4">
      <w:pPr>
        <w:numPr>
          <w:ilvl w:val="1"/>
          <w:numId w:val="26"/>
        </w:numPr>
        <w:jc w:val="both"/>
        <w:rPr>
          <w:rFonts w:ascii="Cambria" w:hAnsi="Cambria" w:cs="Arial"/>
          <w:sz w:val="31"/>
          <w:szCs w:val="31"/>
        </w:rPr>
      </w:pPr>
      <w:r w:rsidRPr="00F627B4">
        <w:rPr>
          <w:rFonts w:ascii="Cambria" w:hAnsi="Cambria" w:cs="Arial"/>
        </w:rPr>
        <w:t xml:space="preserve">Please call the </w:t>
      </w:r>
      <w:r w:rsidR="00B812F9" w:rsidRPr="00F627B4">
        <w:rPr>
          <w:rFonts w:ascii="Cambria" w:hAnsi="Cambria" w:cs="Arial"/>
        </w:rPr>
        <w:t xml:space="preserve">Agency Services </w:t>
      </w:r>
      <w:r w:rsidRPr="00F627B4">
        <w:rPr>
          <w:rFonts w:ascii="Cambria" w:hAnsi="Cambria" w:cs="Arial"/>
        </w:rPr>
        <w:t>Specialist immediately if there is a problem with a delivery.</w:t>
      </w:r>
    </w:p>
    <w:p w:rsidR="004921DD" w:rsidRPr="00F627B4" w:rsidRDefault="004921DD" w:rsidP="00F627B4">
      <w:pPr>
        <w:numPr>
          <w:ilvl w:val="1"/>
          <w:numId w:val="26"/>
        </w:numPr>
        <w:jc w:val="both"/>
        <w:rPr>
          <w:rFonts w:ascii="Cambria" w:hAnsi="Cambria" w:cs="Arial"/>
          <w:sz w:val="31"/>
          <w:szCs w:val="31"/>
        </w:rPr>
      </w:pPr>
      <w:r w:rsidRPr="00F627B4">
        <w:rPr>
          <w:rFonts w:ascii="Cambria" w:hAnsi="Cambria" w:cs="Arial"/>
        </w:rPr>
        <w:t>DO NOT SIGN delivery paperwork that is incorrect without changes being made or notation being documented on forms, with your initials</w:t>
      </w:r>
      <w:r w:rsidR="00370547" w:rsidRPr="00F627B4">
        <w:rPr>
          <w:rFonts w:ascii="Cambria" w:hAnsi="Cambria" w:cs="Arial"/>
        </w:rPr>
        <w:t xml:space="preserve"> &amp; the driver’s</w:t>
      </w:r>
      <w:r w:rsidR="00B754DD" w:rsidRPr="00F627B4">
        <w:rPr>
          <w:rFonts w:ascii="Cambria" w:hAnsi="Cambria" w:cs="Arial"/>
        </w:rPr>
        <w:t xml:space="preserve"> init</w:t>
      </w:r>
      <w:r w:rsidR="00CD2130" w:rsidRPr="00F627B4">
        <w:rPr>
          <w:rFonts w:ascii="Cambria" w:hAnsi="Cambria" w:cs="Arial"/>
        </w:rPr>
        <w:t>i</w:t>
      </w:r>
      <w:r w:rsidR="00B754DD" w:rsidRPr="00F627B4">
        <w:rPr>
          <w:rFonts w:ascii="Cambria" w:hAnsi="Cambria" w:cs="Arial"/>
        </w:rPr>
        <w:t>als</w:t>
      </w:r>
      <w:r w:rsidRPr="00F627B4">
        <w:rPr>
          <w:rFonts w:ascii="Cambria" w:hAnsi="Cambria" w:cs="Arial"/>
        </w:rPr>
        <w:t xml:space="preserve"> next to the changes.</w:t>
      </w:r>
    </w:p>
    <w:p w:rsidR="004921DD" w:rsidRPr="00F627B4" w:rsidRDefault="004921DD" w:rsidP="00F627B4">
      <w:pPr>
        <w:numPr>
          <w:ilvl w:val="2"/>
          <w:numId w:val="26"/>
        </w:numPr>
        <w:jc w:val="both"/>
        <w:rPr>
          <w:rFonts w:ascii="Cambria" w:hAnsi="Cambria" w:cs="Arial"/>
          <w:sz w:val="31"/>
          <w:szCs w:val="31"/>
        </w:rPr>
      </w:pPr>
      <w:r w:rsidRPr="00F627B4">
        <w:rPr>
          <w:rFonts w:ascii="Cambria" w:hAnsi="Cambria" w:cs="Arial"/>
        </w:rPr>
        <w:t xml:space="preserve">If the form is signed with no changes, we will operate as if you received a full and correct load.  </w:t>
      </w:r>
    </w:p>
    <w:p w:rsidR="004921DD" w:rsidRPr="00F627B4" w:rsidRDefault="004921DD" w:rsidP="00F627B4">
      <w:pPr>
        <w:numPr>
          <w:ilvl w:val="2"/>
          <w:numId w:val="26"/>
        </w:numPr>
        <w:jc w:val="both"/>
        <w:rPr>
          <w:rFonts w:ascii="Cambria" w:hAnsi="Cambria" w:cs="Arial"/>
          <w:sz w:val="31"/>
          <w:szCs w:val="31"/>
        </w:rPr>
      </w:pPr>
      <w:r w:rsidRPr="00F627B4">
        <w:rPr>
          <w:rFonts w:ascii="Cambria" w:hAnsi="Cambria" w:cs="Arial"/>
        </w:rPr>
        <w:t>If there are mistakes and they are not documented, you are responsible, so PLEASE check deliveries carefully before signing!</w:t>
      </w:r>
    </w:p>
    <w:p w:rsidR="004921DD" w:rsidRPr="000656C1" w:rsidRDefault="004921DD" w:rsidP="004921DD">
      <w:pPr>
        <w:ind w:left="1350"/>
        <w:jc w:val="both"/>
        <w:rPr>
          <w:rFonts w:ascii="Cambria" w:hAnsi="Cambria" w:cs="Arial"/>
          <w:sz w:val="31"/>
          <w:szCs w:val="31"/>
        </w:rPr>
      </w:pPr>
    </w:p>
    <w:p w:rsidR="004921DD" w:rsidRPr="000656C1" w:rsidRDefault="003E2D0B" w:rsidP="004921DD">
      <w:pPr>
        <w:numPr>
          <w:ilvl w:val="0"/>
          <w:numId w:val="4"/>
        </w:numPr>
        <w:jc w:val="both"/>
        <w:rPr>
          <w:rFonts w:ascii="Cambria" w:hAnsi="Cambria" w:cs="Arial"/>
          <w:sz w:val="31"/>
          <w:szCs w:val="31"/>
        </w:rPr>
      </w:pPr>
      <w:r>
        <w:rPr>
          <w:rFonts w:ascii="Cambria" w:hAnsi="Cambria" w:cs="Arial"/>
          <w:sz w:val="31"/>
          <w:szCs w:val="31"/>
        </w:rPr>
        <w:t>Department of Economic Security</w:t>
      </w:r>
      <w:r w:rsidR="004921DD" w:rsidRPr="000656C1">
        <w:rPr>
          <w:rFonts w:ascii="Cambria" w:hAnsi="Cambria" w:cs="Arial"/>
          <w:sz w:val="31"/>
          <w:szCs w:val="31"/>
        </w:rPr>
        <w:t xml:space="preserve"> </w:t>
      </w:r>
      <w:r w:rsidR="006B668A">
        <w:rPr>
          <w:rFonts w:ascii="Cambria" w:hAnsi="Cambria" w:cs="Arial"/>
        </w:rPr>
        <w:t>(</w:t>
      </w:r>
      <w:r>
        <w:rPr>
          <w:rFonts w:ascii="Cambria" w:hAnsi="Cambria" w:cs="Arial"/>
        </w:rPr>
        <w:t>DES</w:t>
      </w:r>
      <w:r w:rsidR="00D11379" w:rsidRPr="000656C1">
        <w:rPr>
          <w:rFonts w:ascii="Cambria" w:hAnsi="Cambria" w:cs="Arial"/>
        </w:rPr>
        <w:t>) -</w:t>
      </w:r>
      <w:r w:rsidR="004921DD" w:rsidRPr="000656C1">
        <w:rPr>
          <w:rFonts w:ascii="Cambria" w:hAnsi="Cambria" w:cs="Arial"/>
        </w:rPr>
        <w:t xml:space="preserve"> the Department of the Arizona State government that administers the CSFP program for the State of Arizona and contracts with SMFBA and other entities to certify or distribute the CSFP product according to their rules and those of the USDA.</w:t>
      </w:r>
    </w:p>
    <w:p w:rsidR="004921DD" w:rsidRPr="000656C1" w:rsidRDefault="004921DD" w:rsidP="004921DD">
      <w:pPr>
        <w:rPr>
          <w:rFonts w:ascii="Cambria" w:hAnsi="Cambria" w:cs="Arial"/>
        </w:rPr>
      </w:pPr>
    </w:p>
    <w:p w:rsidR="004921DD" w:rsidRPr="00A62348" w:rsidRDefault="00DD2E9D" w:rsidP="004921DD">
      <w:pPr>
        <w:jc w:val="center"/>
        <w:rPr>
          <w:rFonts w:asciiTheme="minorHAnsi" w:hAnsiTheme="minorHAnsi" w:cs="Arial"/>
          <w:color w:val="0070C0"/>
          <w:sz w:val="28"/>
          <w:szCs w:val="28"/>
        </w:rPr>
      </w:pPr>
      <w:hyperlink r:id="rId16" w:history="1">
        <w:r w:rsidR="004921DD" w:rsidRPr="00A62348">
          <w:rPr>
            <w:rStyle w:val="Hyperlink"/>
            <w:rFonts w:asciiTheme="minorHAnsi" w:hAnsiTheme="minorHAnsi" w:cs="Arial"/>
            <w:color w:val="0070C0"/>
            <w:sz w:val="28"/>
            <w:szCs w:val="28"/>
          </w:rPr>
          <w:t>http://az</w:t>
        </w:r>
        <w:r w:rsidR="003E2D0B">
          <w:rPr>
            <w:rStyle w:val="Hyperlink"/>
            <w:rFonts w:asciiTheme="minorHAnsi" w:hAnsiTheme="minorHAnsi" w:cs="Arial"/>
            <w:color w:val="0070C0"/>
            <w:sz w:val="28"/>
            <w:szCs w:val="28"/>
          </w:rPr>
          <w:t>DES</w:t>
        </w:r>
        <w:r w:rsidR="004921DD" w:rsidRPr="00A62348">
          <w:rPr>
            <w:rStyle w:val="Hyperlink"/>
            <w:rFonts w:asciiTheme="minorHAnsi" w:hAnsiTheme="minorHAnsi" w:cs="Arial"/>
            <w:color w:val="0070C0"/>
            <w:sz w:val="28"/>
            <w:szCs w:val="28"/>
          </w:rPr>
          <w:t>.gov/phs/bnp/csfp/index.php</w:t>
        </w:r>
      </w:hyperlink>
    </w:p>
    <w:p w:rsidR="004921DD" w:rsidRPr="00A62348" w:rsidRDefault="004921DD" w:rsidP="004921DD">
      <w:pPr>
        <w:rPr>
          <w:rFonts w:asciiTheme="minorHAnsi" w:hAnsiTheme="minorHAnsi" w:cs="Arial"/>
          <w:sz w:val="13"/>
          <w:szCs w:val="13"/>
        </w:rPr>
      </w:pPr>
    </w:p>
    <w:p w:rsidR="004921DD" w:rsidRPr="00A62348" w:rsidRDefault="004921DD" w:rsidP="004921DD">
      <w:pPr>
        <w:rPr>
          <w:rFonts w:asciiTheme="minorHAnsi" w:hAnsiTheme="minorHAnsi" w:cs="Arial"/>
          <w:sz w:val="13"/>
          <w:szCs w:val="13"/>
        </w:rPr>
      </w:pPr>
    </w:p>
    <w:p w:rsidR="004921DD" w:rsidRPr="000656C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Distribution</w:t>
      </w:r>
      <w:r w:rsidR="00D11379" w:rsidRPr="000656C1">
        <w:rPr>
          <w:rFonts w:ascii="Cambria" w:hAnsi="Cambria" w:cs="Arial"/>
        </w:rPr>
        <w:t xml:space="preserve"> -</w:t>
      </w:r>
      <w:r w:rsidRPr="000656C1">
        <w:rPr>
          <w:rFonts w:ascii="Cambria" w:hAnsi="Cambria" w:cs="Arial"/>
        </w:rPr>
        <w:t xml:space="preserve"> when you </w:t>
      </w:r>
      <w:r w:rsidR="00EB6469" w:rsidRPr="000656C1">
        <w:rPr>
          <w:rFonts w:ascii="Cambria" w:hAnsi="Cambria" w:cs="Arial"/>
        </w:rPr>
        <w:t>distribute the boxes to clients whose names are on the Master Distribution list</w:t>
      </w:r>
      <w:r w:rsidR="00370547" w:rsidRPr="000656C1">
        <w:rPr>
          <w:rFonts w:ascii="Cambria" w:hAnsi="Cambria" w:cs="Arial"/>
        </w:rPr>
        <w:t xml:space="preserve"> and obtain their signatures.</w:t>
      </w:r>
    </w:p>
    <w:p w:rsidR="004921DD" w:rsidRPr="000656C1" w:rsidRDefault="004921DD" w:rsidP="004921DD">
      <w:pPr>
        <w:jc w:val="both"/>
        <w:rPr>
          <w:rFonts w:ascii="Cambria" w:hAnsi="Cambria" w:cs="Arial"/>
          <w:sz w:val="13"/>
          <w:szCs w:val="13"/>
        </w:rPr>
      </w:pPr>
    </w:p>
    <w:p w:rsidR="004921DD" w:rsidRPr="000656C1" w:rsidRDefault="004921DD" w:rsidP="004921DD">
      <w:pPr>
        <w:jc w:val="both"/>
        <w:rPr>
          <w:rFonts w:ascii="Cambria" w:hAnsi="Cambria" w:cs="Arial"/>
          <w:sz w:val="13"/>
          <w:szCs w:val="13"/>
        </w:rPr>
      </w:pPr>
    </w:p>
    <w:p w:rsidR="004921DD" w:rsidRPr="000656C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Driver</w:t>
      </w:r>
      <w:r w:rsidR="00D11379" w:rsidRPr="000656C1">
        <w:rPr>
          <w:rFonts w:ascii="Cambria" w:hAnsi="Cambria" w:cs="Arial"/>
        </w:rPr>
        <w:t xml:space="preserve"> -</w:t>
      </w:r>
      <w:r w:rsidRPr="000656C1">
        <w:rPr>
          <w:rFonts w:ascii="Cambria" w:hAnsi="Cambria" w:cs="Arial"/>
        </w:rPr>
        <w:t xml:space="preserve"> the individual from SMFBA that </w:t>
      </w:r>
      <w:r w:rsidR="00CD2130" w:rsidRPr="000656C1">
        <w:rPr>
          <w:rFonts w:ascii="Cambria" w:hAnsi="Cambria" w:cs="Arial"/>
        </w:rPr>
        <w:t>physically transports the CSFP b</w:t>
      </w:r>
      <w:r w:rsidRPr="000656C1">
        <w:rPr>
          <w:rFonts w:ascii="Cambria" w:hAnsi="Cambria" w:cs="Arial"/>
        </w:rPr>
        <w:t>oxes to you.</w:t>
      </w:r>
    </w:p>
    <w:p w:rsidR="004921DD" w:rsidRPr="000656C1" w:rsidRDefault="004921DD" w:rsidP="004921DD">
      <w:pPr>
        <w:jc w:val="both"/>
        <w:rPr>
          <w:rFonts w:ascii="Cambria" w:hAnsi="Cambria" w:cs="Arial"/>
          <w:sz w:val="13"/>
          <w:szCs w:val="13"/>
        </w:rPr>
      </w:pPr>
    </w:p>
    <w:p w:rsidR="004921DD" w:rsidRPr="000656C1" w:rsidRDefault="004921DD" w:rsidP="004921DD">
      <w:pPr>
        <w:jc w:val="both"/>
        <w:rPr>
          <w:rFonts w:ascii="Cambria" w:hAnsi="Cambria" w:cs="Arial"/>
          <w:sz w:val="13"/>
          <w:szCs w:val="13"/>
        </w:rPr>
      </w:pPr>
    </w:p>
    <w:p w:rsidR="004921DD" w:rsidRPr="000656C1" w:rsidRDefault="00F627B4" w:rsidP="004921DD">
      <w:pPr>
        <w:numPr>
          <w:ilvl w:val="0"/>
          <w:numId w:val="4"/>
        </w:numPr>
        <w:jc w:val="both"/>
        <w:rPr>
          <w:rFonts w:ascii="Cambria" w:hAnsi="Cambria" w:cs="Arial"/>
          <w:sz w:val="31"/>
          <w:szCs w:val="31"/>
        </w:rPr>
      </w:pPr>
      <w:r w:rsidRPr="000656C1">
        <w:rPr>
          <w:rFonts w:ascii="Cambria" w:hAnsi="Cambria" w:cs="Arial"/>
          <w:sz w:val="31"/>
          <w:szCs w:val="31"/>
        </w:rPr>
        <w:t>Milk</w:t>
      </w:r>
      <w:r w:rsidR="004921DD" w:rsidRPr="000656C1">
        <w:rPr>
          <w:rFonts w:ascii="Cambria" w:hAnsi="Cambria" w:cs="Arial"/>
          <w:sz w:val="31"/>
          <w:szCs w:val="31"/>
        </w:rPr>
        <w:t xml:space="preserve"> (Powdered</w:t>
      </w:r>
      <w:r>
        <w:rPr>
          <w:rFonts w:ascii="Cambria" w:hAnsi="Cambria" w:cs="Arial"/>
          <w:sz w:val="31"/>
          <w:szCs w:val="31"/>
        </w:rPr>
        <w:t xml:space="preserve"> or Shelf-Stable Cartons</w:t>
      </w:r>
      <w:r w:rsidR="004921DD" w:rsidRPr="000656C1">
        <w:rPr>
          <w:rFonts w:ascii="Cambria" w:hAnsi="Cambria" w:cs="Arial"/>
          <w:sz w:val="31"/>
          <w:szCs w:val="31"/>
        </w:rPr>
        <w:t xml:space="preserve">) </w:t>
      </w:r>
      <w:r w:rsidR="00D11379" w:rsidRPr="000656C1">
        <w:rPr>
          <w:rFonts w:ascii="Cambria" w:hAnsi="Cambria" w:cs="Arial"/>
        </w:rPr>
        <w:t>-</w:t>
      </w:r>
      <w:r w:rsidR="004921DD" w:rsidRPr="000656C1">
        <w:rPr>
          <w:rFonts w:ascii="Cambria" w:hAnsi="Cambria" w:cs="Arial"/>
        </w:rPr>
        <w:t xml:space="preserve"> by program guidelines, one bag of dry milk is delivered with every box every-other month.  Months for dry milk distribution are January, March, Ma</w:t>
      </w:r>
      <w:r>
        <w:rPr>
          <w:rFonts w:ascii="Cambria" w:hAnsi="Cambria" w:cs="Arial"/>
        </w:rPr>
        <w:t>y, July, September and November only.</w:t>
      </w:r>
    </w:p>
    <w:p w:rsidR="004921DD" w:rsidRPr="000656C1" w:rsidRDefault="004921DD" w:rsidP="004921DD">
      <w:pPr>
        <w:jc w:val="both"/>
        <w:rPr>
          <w:rFonts w:ascii="Cambria" w:hAnsi="Cambria" w:cs="Arial"/>
          <w:sz w:val="13"/>
          <w:szCs w:val="13"/>
        </w:rPr>
      </w:pPr>
    </w:p>
    <w:p w:rsidR="004921DD" w:rsidRPr="000656C1" w:rsidRDefault="00D11379" w:rsidP="00D11379">
      <w:pPr>
        <w:numPr>
          <w:ilvl w:val="0"/>
          <w:numId w:val="4"/>
        </w:numPr>
        <w:spacing w:before="240"/>
        <w:jc w:val="both"/>
        <w:rPr>
          <w:rFonts w:ascii="Cambria" w:hAnsi="Cambria" w:cs="Arial"/>
          <w:sz w:val="31"/>
          <w:szCs w:val="31"/>
        </w:rPr>
      </w:pPr>
      <w:r w:rsidRPr="000656C1">
        <w:rPr>
          <w:rFonts w:ascii="Cambria" w:hAnsi="Cambria" w:cs="Arial"/>
          <w:sz w:val="31"/>
          <w:szCs w:val="31"/>
        </w:rPr>
        <w:t xml:space="preserve">FIFO (First IN/First Out) - </w:t>
      </w:r>
      <w:r w:rsidR="004921DD" w:rsidRPr="000656C1">
        <w:rPr>
          <w:rFonts w:ascii="Cambria" w:hAnsi="Cambria" w:cs="Arial"/>
        </w:rPr>
        <w:t xml:space="preserve">FIFO simply means that we utilize the oldest food first.  Both the </w:t>
      </w:r>
      <w:r w:rsidR="003E2D0B">
        <w:rPr>
          <w:rFonts w:ascii="Cambria" w:hAnsi="Cambria" w:cs="Arial"/>
        </w:rPr>
        <w:t>DES</w:t>
      </w:r>
      <w:r w:rsidR="004921DD" w:rsidRPr="000656C1">
        <w:rPr>
          <w:rFonts w:ascii="Cambria" w:hAnsi="Cambria" w:cs="Arial"/>
        </w:rPr>
        <w:t xml:space="preserve"> contract and the federal USDA rules require us to follow FIFO, within certain guidelines.  At times, this may create frustration for clients as they do not understand why they may receive the same items in a box for several months without change.  FIFO is used in d</w:t>
      </w:r>
      <w:r w:rsidR="00476FAB" w:rsidRPr="000656C1">
        <w:rPr>
          <w:rFonts w:ascii="Cambria" w:hAnsi="Cambria" w:cs="Arial"/>
        </w:rPr>
        <w:t xml:space="preserve">etermining box packing menus, </w:t>
      </w:r>
      <w:r w:rsidR="004921DD" w:rsidRPr="000656C1">
        <w:rPr>
          <w:rFonts w:ascii="Cambria" w:hAnsi="Cambria" w:cs="Arial"/>
        </w:rPr>
        <w:t>shipping product, and by each site as they make certain t</w:t>
      </w:r>
      <w:r w:rsidR="00F627B4">
        <w:rPr>
          <w:rFonts w:ascii="Cambria" w:hAnsi="Cambria" w:cs="Arial"/>
        </w:rPr>
        <w:t>o give oldest boxes, cheese, and milk</w:t>
      </w:r>
      <w:r w:rsidR="004921DD" w:rsidRPr="000656C1">
        <w:rPr>
          <w:rFonts w:ascii="Cambria" w:hAnsi="Cambria" w:cs="Arial"/>
        </w:rPr>
        <w:t xml:space="preserve"> at the beginning of each distribution.</w:t>
      </w:r>
    </w:p>
    <w:p w:rsidR="004921DD" w:rsidRPr="00A62348" w:rsidRDefault="004921DD" w:rsidP="004921DD">
      <w:pPr>
        <w:rPr>
          <w:rFonts w:asciiTheme="minorHAnsi" w:hAnsiTheme="minorHAnsi" w:cs="Arial"/>
          <w:sz w:val="13"/>
          <w:szCs w:val="13"/>
        </w:rPr>
      </w:pPr>
    </w:p>
    <w:p w:rsidR="004921DD" w:rsidRPr="00A62348" w:rsidRDefault="004921DD" w:rsidP="004921DD">
      <w:pPr>
        <w:rPr>
          <w:rFonts w:asciiTheme="minorHAnsi" w:hAnsiTheme="minorHAnsi" w:cs="Arial"/>
          <w:sz w:val="13"/>
          <w:szCs w:val="13"/>
        </w:rPr>
      </w:pPr>
    </w:p>
    <w:p w:rsidR="00E22923" w:rsidRPr="00E22923" w:rsidRDefault="004921DD" w:rsidP="00E22923">
      <w:pPr>
        <w:ind w:left="900"/>
        <w:jc w:val="both"/>
        <w:rPr>
          <w:rFonts w:ascii="Cambria" w:hAnsi="Cambria" w:cs="Arial"/>
          <w:sz w:val="13"/>
          <w:szCs w:val="13"/>
        </w:rPr>
      </w:pPr>
      <w:r w:rsidRPr="00A62348">
        <w:rPr>
          <w:rFonts w:asciiTheme="minorHAnsi" w:hAnsiTheme="minorHAnsi" w:cs="Arial"/>
        </w:rPr>
        <w:lastRenderedPageBreak/>
        <w:t xml:space="preserve"> </w:t>
      </w:r>
    </w:p>
    <w:p w:rsidR="004921DD" w:rsidRPr="000656C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Inventory</w:t>
      </w:r>
      <w:r w:rsidRPr="000656C1">
        <w:rPr>
          <w:rFonts w:ascii="Cambria" w:hAnsi="Cambria" w:cs="Arial"/>
        </w:rPr>
        <w:t xml:space="preserve">– the MONTHLY counting of product in the program, boxed or pre-boxed, and justified against the totals the state and federal government believe we should have in stock.  Recorded on a </w:t>
      </w:r>
      <w:r w:rsidRPr="00F627B4">
        <w:rPr>
          <w:rFonts w:ascii="Cambria" w:hAnsi="Cambria" w:cs="Arial"/>
        </w:rPr>
        <w:t>Federal 153</w:t>
      </w:r>
      <w:r w:rsidRPr="000656C1">
        <w:rPr>
          <w:rFonts w:ascii="Cambria" w:hAnsi="Cambria" w:cs="Arial"/>
        </w:rPr>
        <w:t xml:space="preserve"> report which is essentially the compilation of receiving and distributing data and the individual reports sent from each site or agency.  </w:t>
      </w:r>
      <w:r w:rsidRPr="00F627B4">
        <w:rPr>
          <w:rFonts w:ascii="Cambria" w:hAnsi="Cambria" w:cs="Arial"/>
        </w:rPr>
        <w:t>Accuracy and timeliness are essential.</w:t>
      </w:r>
    </w:p>
    <w:p w:rsidR="004921DD" w:rsidRPr="000656C1" w:rsidRDefault="004921DD" w:rsidP="004921DD">
      <w:pPr>
        <w:rPr>
          <w:rFonts w:ascii="Cambria" w:hAnsi="Cambria" w:cs="Arial"/>
          <w:sz w:val="13"/>
          <w:szCs w:val="13"/>
        </w:rPr>
      </w:pPr>
    </w:p>
    <w:p w:rsidR="004921DD" w:rsidRPr="000656C1" w:rsidRDefault="004921DD" w:rsidP="004921DD">
      <w:pPr>
        <w:rPr>
          <w:rFonts w:ascii="Cambria" w:hAnsi="Cambria" w:cs="Arial"/>
          <w:sz w:val="13"/>
          <w:szCs w:val="13"/>
        </w:rPr>
      </w:pPr>
    </w:p>
    <w:p w:rsidR="004921DD" w:rsidRPr="000656C1" w:rsidRDefault="00F627B4" w:rsidP="004921DD">
      <w:pPr>
        <w:numPr>
          <w:ilvl w:val="0"/>
          <w:numId w:val="4"/>
        </w:numPr>
        <w:jc w:val="both"/>
        <w:rPr>
          <w:rFonts w:ascii="Cambria" w:hAnsi="Cambria" w:cs="Arial"/>
          <w:sz w:val="31"/>
          <w:szCs w:val="31"/>
        </w:rPr>
      </w:pPr>
      <w:r>
        <w:rPr>
          <w:rFonts w:ascii="Cambria" w:hAnsi="Cambria" w:cs="Arial"/>
          <w:sz w:val="31"/>
          <w:szCs w:val="31"/>
        </w:rPr>
        <w:t xml:space="preserve">Monthly </w:t>
      </w:r>
      <w:r w:rsidR="004921DD" w:rsidRPr="000656C1">
        <w:rPr>
          <w:rFonts w:ascii="Cambria" w:hAnsi="Cambria" w:cs="Arial"/>
          <w:sz w:val="31"/>
          <w:szCs w:val="31"/>
        </w:rPr>
        <w:t xml:space="preserve">Inventory Report </w:t>
      </w:r>
      <w:r w:rsidR="004921DD" w:rsidRPr="000656C1">
        <w:rPr>
          <w:rFonts w:ascii="Cambria" w:hAnsi="Cambria" w:cs="Arial"/>
        </w:rPr>
        <w:t>(</w:t>
      </w:r>
      <w:r>
        <w:rPr>
          <w:rFonts w:ascii="Cambria" w:hAnsi="Cambria" w:cs="Arial"/>
        </w:rPr>
        <w:t>MIR</w:t>
      </w:r>
      <w:r w:rsidR="002D7567" w:rsidRPr="000656C1">
        <w:rPr>
          <w:rFonts w:ascii="Cambria" w:hAnsi="Cambria" w:cs="Arial"/>
        </w:rPr>
        <w:t>)</w:t>
      </w:r>
      <w:r w:rsidR="00A95144" w:rsidRPr="000656C1">
        <w:rPr>
          <w:rFonts w:ascii="Cambria" w:hAnsi="Cambria" w:cs="Arial"/>
        </w:rPr>
        <w:t xml:space="preserve"> </w:t>
      </w:r>
      <w:r w:rsidR="004921DD" w:rsidRPr="000656C1">
        <w:rPr>
          <w:rFonts w:ascii="Cambria" w:hAnsi="Cambria" w:cs="Arial"/>
        </w:rPr>
        <w:t>– The report eac</w:t>
      </w:r>
      <w:r w:rsidR="002D7567" w:rsidRPr="000656C1">
        <w:rPr>
          <w:rFonts w:ascii="Cambria" w:hAnsi="Cambria" w:cs="Arial"/>
        </w:rPr>
        <w:t>h agency uses to send the quantity</w:t>
      </w:r>
      <w:r w:rsidR="004921DD" w:rsidRPr="000656C1">
        <w:rPr>
          <w:rFonts w:ascii="Cambria" w:hAnsi="Cambria" w:cs="Arial"/>
        </w:rPr>
        <w:t xml:space="preserve"> and designation of each box, (received, distributed and left-over) for</w:t>
      </w:r>
      <w:r>
        <w:rPr>
          <w:rFonts w:ascii="Cambria" w:hAnsi="Cambria" w:cs="Arial"/>
        </w:rPr>
        <w:t xml:space="preserve"> the</w:t>
      </w:r>
      <w:r w:rsidR="004921DD" w:rsidRPr="000656C1">
        <w:rPr>
          <w:rFonts w:ascii="Cambria" w:hAnsi="Cambria" w:cs="Arial"/>
        </w:rPr>
        <w:t xml:space="preserve"> next distribution</w:t>
      </w:r>
      <w:r w:rsidR="002D7567" w:rsidRPr="000656C1">
        <w:rPr>
          <w:rFonts w:ascii="Cambria" w:hAnsi="Cambria" w:cs="Arial"/>
        </w:rPr>
        <w:t>.</w:t>
      </w:r>
      <w:r w:rsidR="008A778A" w:rsidRPr="000656C1">
        <w:rPr>
          <w:rFonts w:ascii="Cambria" w:hAnsi="Cambria" w:cs="Arial"/>
        </w:rPr>
        <w:t xml:space="preserve"> Once the inventory report has been forwarded to SMF</w:t>
      </w:r>
      <w:r>
        <w:rPr>
          <w:rFonts w:ascii="Cambria" w:hAnsi="Cambria" w:cs="Arial"/>
        </w:rPr>
        <w:t>BA, all distribution must cease for that given month.</w:t>
      </w:r>
    </w:p>
    <w:p w:rsidR="004921DD" w:rsidRPr="000656C1" w:rsidRDefault="004921DD" w:rsidP="004921DD">
      <w:pPr>
        <w:ind w:left="720"/>
        <w:jc w:val="both"/>
        <w:rPr>
          <w:rFonts w:ascii="Cambria" w:hAnsi="Cambria" w:cs="Arial"/>
          <w:sz w:val="31"/>
          <w:szCs w:val="31"/>
        </w:rPr>
      </w:pPr>
    </w:p>
    <w:p w:rsidR="004921DD" w:rsidRPr="000656C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 xml:space="preserve">Master Distribution List- </w:t>
      </w:r>
      <w:r w:rsidRPr="000656C1">
        <w:rPr>
          <w:rFonts w:ascii="Cambria" w:hAnsi="Cambria" w:cs="Arial"/>
          <w:szCs w:val="31"/>
        </w:rPr>
        <w:t>a list of those clients who qualified to receive a CSFP box</w:t>
      </w:r>
      <w:r w:rsidR="002D7567" w:rsidRPr="000656C1">
        <w:rPr>
          <w:rFonts w:ascii="Cambria" w:hAnsi="Cambria" w:cs="Arial"/>
          <w:szCs w:val="31"/>
        </w:rPr>
        <w:t>.</w:t>
      </w:r>
    </w:p>
    <w:p w:rsidR="00C6064B" w:rsidRPr="000656C1" w:rsidRDefault="00C6064B" w:rsidP="00C6064B">
      <w:pPr>
        <w:pStyle w:val="ListParagraph"/>
        <w:rPr>
          <w:rFonts w:ascii="Cambria" w:hAnsi="Cambria" w:cs="Arial"/>
          <w:sz w:val="31"/>
          <w:szCs w:val="31"/>
        </w:rPr>
      </w:pPr>
    </w:p>
    <w:p w:rsidR="00A960E8" w:rsidRPr="000656C1" w:rsidRDefault="00A960E8" w:rsidP="00A960E8">
      <w:pPr>
        <w:numPr>
          <w:ilvl w:val="0"/>
          <w:numId w:val="4"/>
        </w:numPr>
        <w:jc w:val="both"/>
        <w:rPr>
          <w:rFonts w:ascii="Cambria" w:hAnsi="Cambria" w:cs="Arial"/>
        </w:rPr>
      </w:pPr>
      <w:r>
        <w:rPr>
          <w:rFonts w:ascii="Cambria" w:hAnsi="Cambria" w:cs="Arial"/>
          <w:sz w:val="31"/>
          <w:szCs w:val="31"/>
        </w:rPr>
        <w:t>Self-declaration</w:t>
      </w:r>
      <w:r w:rsidRPr="000656C1">
        <w:rPr>
          <w:rFonts w:ascii="Cambria" w:hAnsi="Cambria" w:cs="Arial"/>
        </w:rPr>
        <w:t xml:space="preserve"> – </w:t>
      </w:r>
      <w:r>
        <w:rPr>
          <w:rFonts w:ascii="Cambria" w:hAnsi="Cambria" w:cs="Arial"/>
        </w:rPr>
        <w:t>according to one’s own testimony or admission.</w:t>
      </w:r>
    </w:p>
    <w:p w:rsidR="004921DD" w:rsidRPr="000656C1" w:rsidRDefault="004921DD" w:rsidP="004921DD">
      <w:pPr>
        <w:ind w:firstLine="360"/>
        <w:jc w:val="both"/>
        <w:rPr>
          <w:rFonts w:ascii="Cambria" w:hAnsi="Cambria" w:cs="Arial"/>
          <w:sz w:val="9"/>
          <w:szCs w:val="13"/>
        </w:rPr>
      </w:pPr>
    </w:p>
    <w:p w:rsidR="004921DD" w:rsidRPr="000656C1" w:rsidRDefault="004921DD" w:rsidP="004921DD">
      <w:pPr>
        <w:rPr>
          <w:rFonts w:ascii="Cambria" w:hAnsi="Cambria" w:cs="Arial"/>
          <w:sz w:val="9"/>
          <w:szCs w:val="13"/>
        </w:rPr>
      </w:pPr>
    </w:p>
    <w:p w:rsidR="004921DD" w:rsidRPr="00C90461" w:rsidRDefault="004921DD" w:rsidP="004921DD">
      <w:pPr>
        <w:numPr>
          <w:ilvl w:val="0"/>
          <w:numId w:val="4"/>
        </w:numPr>
        <w:jc w:val="both"/>
        <w:rPr>
          <w:rFonts w:ascii="Cambria" w:hAnsi="Cambria" w:cs="Arial"/>
          <w:sz w:val="31"/>
          <w:szCs w:val="31"/>
        </w:rPr>
      </w:pPr>
      <w:r w:rsidRPr="000656C1">
        <w:rPr>
          <w:rFonts w:ascii="Cambria" w:hAnsi="Cambria" w:cs="Arial"/>
          <w:sz w:val="31"/>
          <w:szCs w:val="31"/>
        </w:rPr>
        <w:t>St. Mary’s Food Bank Alliance (SMFBA</w:t>
      </w:r>
      <w:r w:rsidR="002F2B52" w:rsidRPr="000656C1">
        <w:rPr>
          <w:rFonts w:ascii="Cambria" w:hAnsi="Cambria" w:cs="Arial"/>
          <w:sz w:val="31"/>
          <w:szCs w:val="31"/>
        </w:rPr>
        <w:t>)</w:t>
      </w:r>
      <w:r w:rsidR="002F2B52" w:rsidRPr="000656C1">
        <w:rPr>
          <w:rFonts w:ascii="Cambria" w:hAnsi="Cambria" w:cs="Arial"/>
        </w:rPr>
        <w:t xml:space="preserve"> –</w:t>
      </w:r>
      <w:r w:rsidRPr="000656C1">
        <w:rPr>
          <w:rFonts w:ascii="Cambria" w:hAnsi="Cambria" w:cs="Arial"/>
        </w:rPr>
        <w:t xml:space="preserve"> The World’s First Food Bank and the organization contracted by </w:t>
      </w:r>
      <w:r w:rsidR="003E2D0B">
        <w:rPr>
          <w:rFonts w:ascii="Cambria" w:hAnsi="Cambria" w:cs="Arial"/>
        </w:rPr>
        <w:t>DES</w:t>
      </w:r>
      <w:r w:rsidRPr="000656C1">
        <w:rPr>
          <w:rFonts w:ascii="Cambria" w:hAnsi="Cambria" w:cs="Arial"/>
        </w:rPr>
        <w:t xml:space="preserve"> to receive shipments of CSFP product, track it, and deliver it to agencies that certif</w:t>
      </w:r>
      <w:r w:rsidR="008A778A" w:rsidRPr="000656C1">
        <w:rPr>
          <w:rFonts w:ascii="Cambria" w:hAnsi="Cambria" w:cs="Arial"/>
        </w:rPr>
        <w:t>y/distribute to clients in 8</w:t>
      </w:r>
      <w:r w:rsidRPr="000656C1">
        <w:rPr>
          <w:rFonts w:ascii="Cambria" w:hAnsi="Cambria" w:cs="Arial"/>
        </w:rPr>
        <w:t xml:space="preserve"> of Arizona’s 15 Counties.  SMFBA also serves as the only certification and distributing agency in </w:t>
      </w:r>
      <w:r w:rsidRPr="00C90461">
        <w:rPr>
          <w:rFonts w:ascii="Cambria" w:hAnsi="Cambria" w:cs="Arial"/>
        </w:rPr>
        <w:t>Maricopa County, with many sites and partner agencies in place to assist with neighborhood operations.</w:t>
      </w:r>
    </w:p>
    <w:p w:rsidR="00453ADA" w:rsidRPr="00453ADA" w:rsidRDefault="00453ADA" w:rsidP="00453ADA">
      <w:pPr>
        <w:jc w:val="both"/>
        <w:rPr>
          <w:rFonts w:ascii="Cambria" w:hAnsi="Cambria" w:cs="Arial"/>
        </w:rPr>
      </w:pPr>
    </w:p>
    <w:p w:rsidR="00850811" w:rsidRDefault="008A778A" w:rsidP="00F41158">
      <w:pPr>
        <w:numPr>
          <w:ilvl w:val="0"/>
          <w:numId w:val="4"/>
        </w:numPr>
        <w:jc w:val="both"/>
        <w:rPr>
          <w:rFonts w:ascii="Cambria" w:hAnsi="Cambria" w:cs="Arial"/>
        </w:rPr>
      </w:pPr>
      <w:r w:rsidRPr="00850811">
        <w:rPr>
          <w:rFonts w:ascii="Cambria" w:hAnsi="Cambria" w:cs="Arial"/>
          <w:sz w:val="31"/>
          <w:szCs w:val="31"/>
        </w:rPr>
        <w:t>Termination/</w:t>
      </w:r>
      <w:r w:rsidR="00850811" w:rsidRPr="00850811">
        <w:rPr>
          <w:rFonts w:ascii="Cambria" w:hAnsi="Cambria" w:cs="Arial"/>
          <w:sz w:val="31"/>
          <w:szCs w:val="31"/>
        </w:rPr>
        <w:t>Discontinuance</w:t>
      </w:r>
      <w:r w:rsidRPr="00850811">
        <w:rPr>
          <w:rFonts w:ascii="Cambria" w:hAnsi="Cambria" w:cs="Arial"/>
          <w:sz w:val="31"/>
          <w:szCs w:val="31"/>
        </w:rPr>
        <w:t xml:space="preserve"> Notice</w:t>
      </w:r>
      <w:r w:rsidRPr="00850811">
        <w:rPr>
          <w:rFonts w:ascii="Cambria" w:hAnsi="Cambria" w:cs="Arial"/>
        </w:rPr>
        <w:t xml:space="preserve"> – a </w:t>
      </w:r>
      <w:r w:rsidR="00167EFF" w:rsidRPr="00850811">
        <w:rPr>
          <w:rFonts w:ascii="Cambria" w:hAnsi="Cambria" w:cs="Arial"/>
        </w:rPr>
        <w:t>client</w:t>
      </w:r>
      <w:r w:rsidRPr="00850811">
        <w:rPr>
          <w:rFonts w:ascii="Cambria" w:hAnsi="Cambria" w:cs="Arial"/>
        </w:rPr>
        <w:t xml:space="preserve"> who misses two consecutive distributions may be discontinued from the CSFP program</w:t>
      </w:r>
      <w:r w:rsidR="00850811">
        <w:rPr>
          <w:rFonts w:ascii="Cambria" w:hAnsi="Cambria" w:cs="Arial"/>
        </w:rPr>
        <w:t>.  A</w:t>
      </w:r>
      <w:r w:rsidR="00167EFF" w:rsidRPr="00850811">
        <w:rPr>
          <w:rFonts w:ascii="Cambria" w:hAnsi="Cambria" w:cs="Arial"/>
        </w:rPr>
        <w:t xml:space="preserve"> </w:t>
      </w:r>
      <w:r w:rsidR="00850811" w:rsidRPr="00850811">
        <w:rPr>
          <w:rFonts w:ascii="Cambria" w:hAnsi="Cambria" w:cs="Arial"/>
        </w:rPr>
        <w:t>letter</w:t>
      </w:r>
      <w:r w:rsidR="00167EFF" w:rsidRPr="00850811">
        <w:rPr>
          <w:rFonts w:ascii="Cambria" w:hAnsi="Cambria" w:cs="Arial"/>
        </w:rPr>
        <w:t xml:space="preserve"> is mailed to those clients who have been discontinued from the program</w:t>
      </w:r>
      <w:r w:rsidR="00850811" w:rsidRPr="00850811">
        <w:rPr>
          <w:rFonts w:ascii="Cambria" w:hAnsi="Cambria" w:cs="Arial"/>
        </w:rPr>
        <w:t>.</w:t>
      </w:r>
      <w:r w:rsidR="00167EFF" w:rsidRPr="00850811">
        <w:rPr>
          <w:rFonts w:ascii="Cambria" w:hAnsi="Cambria" w:cs="Arial"/>
        </w:rPr>
        <w:t xml:space="preserve"> </w:t>
      </w:r>
    </w:p>
    <w:p w:rsidR="00850811" w:rsidRDefault="00850811" w:rsidP="00850811">
      <w:pPr>
        <w:pStyle w:val="ListParagraph"/>
        <w:rPr>
          <w:rFonts w:ascii="Cambria" w:hAnsi="Cambria" w:cs="Arial"/>
        </w:rPr>
      </w:pPr>
    </w:p>
    <w:p w:rsidR="00850811" w:rsidRDefault="00792093" w:rsidP="00850811">
      <w:pPr>
        <w:numPr>
          <w:ilvl w:val="0"/>
          <w:numId w:val="4"/>
        </w:numPr>
        <w:jc w:val="both"/>
        <w:rPr>
          <w:rFonts w:ascii="Cambria" w:hAnsi="Cambria" w:cs="Arial"/>
        </w:rPr>
      </w:pPr>
      <w:r w:rsidRPr="002F2B52">
        <w:rPr>
          <w:rFonts w:ascii="Cambria" w:hAnsi="Cambria" w:cs="Arial"/>
          <w:sz w:val="31"/>
          <w:szCs w:val="31"/>
        </w:rPr>
        <w:t>Ineligibility</w:t>
      </w:r>
      <w:r w:rsidR="00850811" w:rsidRPr="00850811">
        <w:rPr>
          <w:rFonts w:ascii="Cambria" w:hAnsi="Cambria" w:cs="Arial"/>
          <w:sz w:val="31"/>
          <w:szCs w:val="31"/>
        </w:rPr>
        <w:t xml:space="preserve"> Notice</w:t>
      </w:r>
      <w:r w:rsidR="00850811" w:rsidRPr="00C90461">
        <w:rPr>
          <w:rFonts w:ascii="Cambria" w:hAnsi="Cambria" w:cs="Arial"/>
        </w:rPr>
        <w:t xml:space="preserve"> </w:t>
      </w:r>
      <w:r w:rsidR="00850811">
        <w:rPr>
          <w:rFonts w:ascii="Cambria" w:hAnsi="Cambria" w:cs="Arial"/>
        </w:rPr>
        <w:t>– used to notify an applicant that does</w:t>
      </w:r>
      <w:r w:rsidR="00850811" w:rsidRPr="00C90461">
        <w:rPr>
          <w:rFonts w:ascii="Cambria" w:hAnsi="Cambria" w:cs="Arial"/>
        </w:rPr>
        <w:t xml:space="preserve"> not meet the eligibility standard</w:t>
      </w:r>
      <w:r w:rsidR="00F627B4">
        <w:rPr>
          <w:rFonts w:ascii="Cambria" w:hAnsi="Cambria" w:cs="Arial"/>
        </w:rPr>
        <w:t>s for CSFP (HRP-1035A)</w:t>
      </w:r>
    </w:p>
    <w:p w:rsidR="00850811" w:rsidRPr="00C90461" w:rsidRDefault="00850811" w:rsidP="00850811">
      <w:pPr>
        <w:ind w:left="900"/>
        <w:jc w:val="both"/>
        <w:rPr>
          <w:rFonts w:ascii="Cambria" w:hAnsi="Cambria" w:cs="Arial"/>
        </w:rPr>
      </w:pPr>
    </w:p>
    <w:p w:rsidR="004921DD" w:rsidRPr="00C90461" w:rsidRDefault="004921DD" w:rsidP="004921DD">
      <w:pPr>
        <w:numPr>
          <w:ilvl w:val="0"/>
          <w:numId w:val="4"/>
        </w:numPr>
        <w:jc w:val="both"/>
        <w:rPr>
          <w:rFonts w:ascii="Cambria" w:hAnsi="Cambria" w:cs="Arial"/>
          <w:sz w:val="31"/>
          <w:szCs w:val="31"/>
        </w:rPr>
      </w:pPr>
      <w:r w:rsidRPr="00C90461">
        <w:rPr>
          <w:rFonts w:ascii="Cambria" w:hAnsi="Cambria" w:cs="Arial"/>
          <w:sz w:val="31"/>
          <w:szCs w:val="31"/>
        </w:rPr>
        <w:t xml:space="preserve">United States Department of Agriculture (USDA) </w:t>
      </w:r>
      <w:r w:rsidRPr="00C90461">
        <w:rPr>
          <w:rFonts w:ascii="Cambria" w:hAnsi="Cambria" w:cs="Arial"/>
        </w:rPr>
        <w:t>– The Federal organization, stemming from a Cabinet-level post, charged with helping regulate the price of food commodities, support farmers and encourage health among the population through access to food and good eating habits.</w:t>
      </w:r>
    </w:p>
    <w:p w:rsidR="00303F8E" w:rsidRPr="00C90461" w:rsidRDefault="00303F8E" w:rsidP="00303F8E">
      <w:pPr>
        <w:pStyle w:val="ListParagraph"/>
        <w:rPr>
          <w:rFonts w:ascii="Cambria" w:hAnsi="Cambria" w:cs="Arial"/>
          <w:sz w:val="31"/>
          <w:szCs w:val="31"/>
        </w:rPr>
      </w:pPr>
    </w:p>
    <w:p w:rsidR="00303F8E" w:rsidRPr="00C90461" w:rsidRDefault="00303F8E" w:rsidP="004921DD">
      <w:pPr>
        <w:numPr>
          <w:ilvl w:val="0"/>
          <w:numId w:val="4"/>
        </w:numPr>
        <w:jc w:val="both"/>
        <w:rPr>
          <w:rFonts w:ascii="Cambria" w:hAnsi="Cambria" w:cs="Arial"/>
        </w:rPr>
      </w:pPr>
      <w:r w:rsidRPr="00C90461">
        <w:rPr>
          <w:rFonts w:ascii="Cambria" w:hAnsi="Cambria" w:cs="Arial"/>
          <w:sz w:val="31"/>
          <w:szCs w:val="31"/>
        </w:rPr>
        <w:t>“X” Signature-</w:t>
      </w:r>
      <w:r w:rsidRPr="00C90461">
        <w:rPr>
          <w:rFonts w:ascii="Cambria" w:hAnsi="Cambria" w:cs="Arial"/>
        </w:rPr>
        <w:t xml:space="preserve">In the event a client is unable to provide a signature, the following steps should be adhered:  The participant will place an “X” on the signature line.  The site/agency employee will write next to the “X” for </w:t>
      </w:r>
      <w:r w:rsidR="008A778A" w:rsidRPr="00C90461">
        <w:rPr>
          <w:rFonts w:ascii="Cambria" w:hAnsi="Cambria" w:cs="Arial"/>
        </w:rPr>
        <w:t>“</w:t>
      </w:r>
      <w:r w:rsidRPr="00C90461">
        <w:rPr>
          <w:rFonts w:ascii="Cambria" w:hAnsi="Cambria" w:cs="Arial"/>
        </w:rPr>
        <w:t>Jane Doe</w:t>
      </w:r>
      <w:r w:rsidR="008A778A" w:rsidRPr="00C90461">
        <w:rPr>
          <w:rFonts w:ascii="Cambria" w:hAnsi="Cambria" w:cs="Arial"/>
        </w:rPr>
        <w:t>”</w:t>
      </w:r>
      <w:r w:rsidRPr="00C90461">
        <w:rPr>
          <w:rFonts w:ascii="Cambria" w:hAnsi="Cambria" w:cs="Arial"/>
        </w:rPr>
        <w:t xml:space="preserve"> by “employee name”.  </w:t>
      </w:r>
    </w:p>
    <w:p w:rsidR="00394A1A" w:rsidRPr="00C90461" w:rsidRDefault="00394A1A" w:rsidP="00394A1A">
      <w:pPr>
        <w:pStyle w:val="ListParagraph"/>
        <w:rPr>
          <w:rFonts w:ascii="Cambria" w:hAnsi="Cambria" w:cs="Arial"/>
        </w:rPr>
      </w:pPr>
    </w:p>
    <w:p w:rsidR="00394A1A" w:rsidRPr="007C0E44" w:rsidRDefault="00394A1A" w:rsidP="00394A1A">
      <w:pPr>
        <w:numPr>
          <w:ilvl w:val="0"/>
          <w:numId w:val="4"/>
        </w:numPr>
        <w:jc w:val="both"/>
        <w:rPr>
          <w:rFonts w:ascii="Cambria" w:hAnsi="Cambria" w:cs="Arial"/>
          <w:sz w:val="31"/>
          <w:szCs w:val="31"/>
        </w:rPr>
      </w:pPr>
      <w:r w:rsidRPr="00C90461">
        <w:rPr>
          <w:rFonts w:ascii="Cambria" w:hAnsi="Cambria" w:cs="Arial"/>
          <w:sz w:val="31"/>
          <w:szCs w:val="31"/>
        </w:rPr>
        <w:lastRenderedPageBreak/>
        <w:t>Waitlist</w:t>
      </w:r>
      <w:r w:rsidRPr="00C90461">
        <w:rPr>
          <w:rFonts w:ascii="Cambria" w:hAnsi="Cambria" w:cs="Arial"/>
        </w:rPr>
        <w:t>– Every county has a quota as to the number of clients that can be served.  Once that quota is reached, a waitlist is begun.</w:t>
      </w:r>
      <w:r w:rsidR="00DA3AD5">
        <w:rPr>
          <w:rFonts w:ascii="Cambria" w:hAnsi="Cambria" w:cs="Arial"/>
        </w:rPr>
        <w:t xml:space="preserve"> (HRP-1042A)</w:t>
      </w:r>
    </w:p>
    <w:p w:rsidR="007C0E44" w:rsidRDefault="007C0E44" w:rsidP="007C0E44">
      <w:pPr>
        <w:pStyle w:val="ListParagraph"/>
        <w:rPr>
          <w:rFonts w:ascii="Cambria" w:hAnsi="Cambria" w:cs="Arial"/>
          <w:sz w:val="31"/>
          <w:szCs w:val="31"/>
        </w:rPr>
      </w:pPr>
    </w:p>
    <w:p w:rsidR="007C0E44" w:rsidRPr="00640169" w:rsidRDefault="007C0E44" w:rsidP="00394A1A">
      <w:pPr>
        <w:numPr>
          <w:ilvl w:val="0"/>
          <w:numId w:val="4"/>
        </w:numPr>
        <w:jc w:val="both"/>
        <w:rPr>
          <w:rFonts w:ascii="Cambria" w:hAnsi="Cambria" w:cs="Arial"/>
        </w:rPr>
      </w:pPr>
      <w:r>
        <w:rPr>
          <w:rFonts w:ascii="Cambria" w:hAnsi="Cambria" w:cs="Arial"/>
          <w:sz w:val="31"/>
          <w:szCs w:val="31"/>
        </w:rPr>
        <w:t>Writt</w:t>
      </w:r>
      <w:r w:rsidR="00F627B4">
        <w:rPr>
          <w:rFonts w:ascii="Cambria" w:hAnsi="Cambria" w:cs="Arial"/>
          <w:sz w:val="31"/>
          <w:szCs w:val="31"/>
        </w:rPr>
        <w:t xml:space="preserve">en Notice of Beneficiary </w:t>
      </w:r>
      <w:r>
        <w:rPr>
          <w:rFonts w:ascii="Cambria" w:hAnsi="Cambria" w:cs="Arial"/>
          <w:sz w:val="31"/>
          <w:szCs w:val="31"/>
        </w:rPr>
        <w:t xml:space="preserve">Referral Request – </w:t>
      </w:r>
      <w:r w:rsidRPr="00640169">
        <w:rPr>
          <w:rFonts w:ascii="Cambria" w:hAnsi="Cambria" w:cs="Arial"/>
        </w:rPr>
        <w:t>a notice issued to clients informing them of their rights at a distribution site that is religion based.  Clients who object to receiv</w:t>
      </w:r>
      <w:r w:rsidR="00640169" w:rsidRPr="00640169">
        <w:rPr>
          <w:rFonts w:ascii="Cambria" w:hAnsi="Cambria" w:cs="Arial"/>
        </w:rPr>
        <w:t>ing CSFP services at a religion based</w:t>
      </w:r>
      <w:r w:rsidRPr="00640169">
        <w:rPr>
          <w:rFonts w:ascii="Cambria" w:hAnsi="Cambria" w:cs="Arial"/>
        </w:rPr>
        <w:t xml:space="preserve"> site may ask for a referral</w:t>
      </w:r>
      <w:r w:rsidR="00640169" w:rsidRPr="00640169">
        <w:rPr>
          <w:rFonts w:ascii="Cambria" w:hAnsi="Cambria" w:cs="Arial"/>
        </w:rPr>
        <w:t>.</w:t>
      </w:r>
      <w:r w:rsidR="00DA3AD5">
        <w:rPr>
          <w:rFonts w:ascii="Cambria" w:hAnsi="Cambria" w:cs="Arial"/>
        </w:rPr>
        <w:t xml:space="preserve"> (HRP-1029A)</w:t>
      </w:r>
    </w:p>
    <w:p w:rsidR="00670F47" w:rsidRPr="00640169" w:rsidRDefault="00670F47" w:rsidP="00670F47">
      <w:pPr>
        <w:pStyle w:val="ListParagraph"/>
        <w:rPr>
          <w:rFonts w:ascii="Cambria" w:hAnsi="Cambria" w:cs="Arial"/>
        </w:rPr>
      </w:pPr>
    </w:p>
    <w:p w:rsidR="00670F47" w:rsidRPr="00C90461" w:rsidRDefault="00670F47" w:rsidP="00453ADA">
      <w:pPr>
        <w:ind w:left="900"/>
        <w:jc w:val="both"/>
        <w:rPr>
          <w:rFonts w:ascii="Cambria" w:hAnsi="Cambria" w:cs="Arial"/>
        </w:rPr>
      </w:pPr>
    </w:p>
    <w:p w:rsidR="00A373F4" w:rsidRPr="00C90461" w:rsidRDefault="00A373F4" w:rsidP="004921DD">
      <w:pPr>
        <w:pStyle w:val="ListParagraph"/>
        <w:rPr>
          <w:rFonts w:ascii="Cambria" w:hAnsi="Cambria" w:cs="Arial"/>
          <w:sz w:val="31"/>
          <w:szCs w:val="31"/>
        </w:rPr>
      </w:pPr>
    </w:p>
    <w:p w:rsidR="00A373F4" w:rsidRPr="00C90461" w:rsidRDefault="00A373F4">
      <w:pPr>
        <w:spacing w:after="160" w:line="259" w:lineRule="auto"/>
        <w:rPr>
          <w:rFonts w:ascii="Cambria" w:hAnsi="Cambria" w:cs="Arial"/>
          <w:sz w:val="31"/>
          <w:szCs w:val="31"/>
        </w:rPr>
      </w:pPr>
      <w:r w:rsidRPr="00C90461">
        <w:rPr>
          <w:rFonts w:ascii="Cambria" w:hAnsi="Cambria" w:cs="Arial"/>
          <w:sz w:val="31"/>
          <w:szCs w:val="31"/>
        </w:rPr>
        <w:br w:type="page"/>
      </w:r>
    </w:p>
    <w:p w:rsidR="00B73390" w:rsidRPr="00C90461" w:rsidRDefault="00B73390" w:rsidP="00B73390">
      <w:pPr>
        <w:pStyle w:val="Heading1"/>
        <w:rPr>
          <w:rFonts w:ascii="Cambria" w:hAnsi="Cambria"/>
          <w:color w:val="auto"/>
        </w:rPr>
      </w:pPr>
      <w:bookmarkStart w:id="7" w:name="_Toc419367411"/>
      <w:bookmarkStart w:id="8" w:name="_Toc458072662"/>
      <w:r w:rsidRPr="00C90461">
        <w:rPr>
          <w:rFonts w:ascii="Cambria" w:hAnsi="Cambria"/>
          <w:color w:val="auto"/>
        </w:rPr>
        <w:lastRenderedPageBreak/>
        <w:t>What is my Role in Partnering with SMFBA?</w:t>
      </w:r>
      <w:bookmarkEnd w:id="7"/>
      <w:bookmarkEnd w:id="8"/>
    </w:p>
    <w:p w:rsidR="004921DD" w:rsidRPr="00DA3AD5" w:rsidRDefault="004921DD" w:rsidP="004921DD">
      <w:pPr>
        <w:ind w:left="360"/>
        <w:jc w:val="both"/>
        <w:rPr>
          <w:rFonts w:ascii="Cambria" w:hAnsi="Cambria" w:cs="Arial"/>
        </w:rPr>
      </w:pPr>
      <w:r w:rsidRPr="00C90461">
        <w:rPr>
          <w:rFonts w:ascii="Cambria" w:hAnsi="Cambria" w:cs="Arial"/>
        </w:rPr>
        <w:t>The state contracts with St. Mary’s to receive, monitor, pa</w:t>
      </w:r>
      <w:r w:rsidR="00850811">
        <w:rPr>
          <w:rFonts w:ascii="Cambria" w:hAnsi="Cambria" w:cs="Arial"/>
        </w:rPr>
        <w:t>ckage, and deliver product to 9</w:t>
      </w:r>
      <w:r w:rsidRPr="00C90461">
        <w:rPr>
          <w:rFonts w:ascii="Cambria" w:hAnsi="Cambria" w:cs="Arial"/>
        </w:rPr>
        <w:t xml:space="preserve"> of the 15 A</w:t>
      </w:r>
      <w:r w:rsidR="00EC27ED" w:rsidRPr="00C90461">
        <w:rPr>
          <w:rFonts w:ascii="Cambria" w:hAnsi="Cambria" w:cs="Arial"/>
        </w:rPr>
        <w:t>rizona</w:t>
      </w:r>
      <w:r w:rsidRPr="00C90461">
        <w:rPr>
          <w:rFonts w:ascii="Cambria" w:hAnsi="Cambria" w:cs="Arial"/>
        </w:rPr>
        <w:t xml:space="preserve"> counties.  The</w:t>
      </w:r>
      <w:r w:rsidRPr="002F2B52">
        <w:rPr>
          <w:rFonts w:ascii="Cambria" w:hAnsi="Cambria" w:cs="Arial"/>
        </w:rPr>
        <w:t xml:space="preserve"> </w:t>
      </w:r>
      <w:r w:rsidR="00F6415A" w:rsidRPr="002F2B52">
        <w:rPr>
          <w:rFonts w:ascii="Cambria" w:hAnsi="Cambria" w:cs="Arial"/>
        </w:rPr>
        <w:t>S</w:t>
      </w:r>
      <w:r w:rsidRPr="002F2B52">
        <w:rPr>
          <w:rFonts w:ascii="Cambria" w:hAnsi="Cambria" w:cs="Arial"/>
        </w:rPr>
        <w:t xml:space="preserve">tate </w:t>
      </w:r>
      <w:r w:rsidRPr="00C90461">
        <w:rPr>
          <w:rFonts w:ascii="Cambria" w:hAnsi="Cambria" w:cs="Arial"/>
        </w:rPr>
        <w:t>contracts with</w:t>
      </w:r>
      <w:r w:rsidR="00DA3AD5">
        <w:rPr>
          <w:rFonts w:ascii="Cambria" w:hAnsi="Cambria" w:cs="Arial"/>
        </w:rPr>
        <w:t xml:space="preserve"> health departments</w:t>
      </w:r>
      <w:r w:rsidRPr="00C90461">
        <w:rPr>
          <w:rFonts w:ascii="Cambria" w:hAnsi="Cambria" w:cs="Arial"/>
        </w:rPr>
        <w:t xml:space="preserve"> and other agencies to certify and distri</w:t>
      </w:r>
      <w:r w:rsidR="00DA3AD5">
        <w:rPr>
          <w:rFonts w:ascii="Cambria" w:hAnsi="Cambria" w:cs="Arial"/>
        </w:rPr>
        <w:t>bute the commodity food boxes</w:t>
      </w:r>
      <w:r w:rsidRPr="00C90461">
        <w:rPr>
          <w:rFonts w:ascii="Cambria" w:hAnsi="Cambria" w:cs="Arial"/>
        </w:rPr>
        <w:t xml:space="preserve"> to those qualifying individuals in</w:t>
      </w:r>
      <w:r w:rsidR="00DA3AD5">
        <w:rPr>
          <w:rFonts w:ascii="Cambria" w:hAnsi="Cambria" w:cs="Arial"/>
        </w:rPr>
        <w:t xml:space="preserve"> the various Counties. SMFBA</w:t>
      </w:r>
      <w:r w:rsidRPr="00C90461">
        <w:rPr>
          <w:rFonts w:ascii="Cambria" w:hAnsi="Cambria" w:cs="Arial"/>
        </w:rPr>
        <w:t xml:space="preserve"> also contracts with agencies in local neighborhoods in Maricopa County to assist with distributions and certifications.  </w:t>
      </w:r>
    </w:p>
    <w:p w:rsidR="00B73390" w:rsidRPr="00C90461" w:rsidRDefault="00B73390" w:rsidP="00B73390">
      <w:pPr>
        <w:pStyle w:val="Heading1"/>
        <w:rPr>
          <w:rFonts w:ascii="Cambria" w:hAnsi="Cambria"/>
          <w:color w:val="auto"/>
        </w:rPr>
      </w:pPr>
      <w:bookmarkStart w:id="9" w:name="_Toc419367412"/>
      <w:bookmarkStart w:id="10" w:name="_Toc458072663"/>
      <w:r w:rsidRPr="00C90461">
        <w:rPr>
          <w:rFonts w:ascii="Cambria" w:hAnsi="Cambria"/>
          <w:color w:val="auto"/>
        </w:rPr>
        <w:t>What does the CSFP Process Entail?</w:t>
      </w:r>
      <w:bookmarkEnd w:id="9"/>
      <w:bookmarkEnd w:id="10"/>
    </w:p>
    <w:p w:rsidR="004921DD" w:rsidRPr="00C90461" w:rsidRDefault="004921DD" w:rsidP="00A62348">
      <w:pPr>
        <w:numPr>
          <w:ilvl w:val="0"/>
          <w:numId w:val="7"/>
        </w:numPr>
        <w:jc w:val="both"/>
        <w:rPr>
          <w:rFonts w:ascii="Cambria" w:hAnsi="Cambria" w:cs="Arial"/>
          <w:b/>
          <w:szCs w:val="31"/>
        </w:rPr>
      </w:pPr>
      <w:r w:rsidRPr="00C90461">
        <w:rPr>
          <w:rFonts w:ascii="Cambria" w:hAnsi="Cambria" w:cs="Arial"/>
          <w:szCs w:val="31"/>
        </w:rPr>
        <w:t xml:space="preserve">Partnering agencies certify clients, ensuring the client meets the federal income guidelines and age requirements. </w:t>
      </w:r>
      <w:r w:rsidR="00B77260">
        <w:rPr>
          <w:rFonts w:ascii="Cambria" w:hAnsi="Cambria" w:cs="Arial"/>
          <w:szCs w:val="31"/>
        </w:rPr>
        <w:t>Certification lasts for 6</w:t>
      </w:r>
      <w:r w:rsidRPr="00C90461">
        <w:rPr>
          <w:rFonts w:ascii="Cambria" w:hAnsi="Cambria" w:cs="Arial"/>
          <w:szCs w:val="31"/>
        </w:rPr>
        <w:t xml:space="preserve"> months and en</w:t>
      </w:r>
      <w:r w:rsidR="00850811">
        <w:rPr>
          <w:rFonts w:ascii="Cambria" w:hAnsi="Cambria" w:cs="Arial"/>
          <w:szCs w:val="31"/>
        </w:rPr>
        <w:t>titles clients to one CSFP box per</w:t>
      </w:r>
      <w:r w:rsidRPr="00C90461">
        <w:rPr>
          <w:rFonts w:ascii="Cambria" w:hAnsi="Cambria" w:cs="Arial"/>
          <w:szCs w:val="31"/>
        </w:rPr>
        <w:t xml:space="preserve"> month. </w:t>
      </w:r>
      <w:r w:rsidR="00EC27ED" w:rsidRPr="00C90461">
        <w:rPr>
          <w:rFonts w:ascii="Cambria" w:hAnsi="Cambria" w:cs="Arial"/>
          <w:szCs w:val="31"/>
        </w:rPr>
        <w:t xml:space="preserve">At the </w:t>
      </w:r>
      <w:r w:rsidR="00B77260">
        <w:rPr>
          <w:rFonts w:ascii="Cambria" w:hAnsi="Cambria" w:cs="Arial"/>
          <w:szCs w:val="31"/>
        </w:rPr>
        <w:t>end of the 6</w:t>
      </w:r>
      <w:r w:rsidR="00850811">
        <w:rPr>
          <w:rFonts w:ascii="Cambria" w:hAnsi="Cambria" w:cs="Arial"/>
          <w:szCs w:val="31"/>
        </w:rPr>
        <w:t>-month period</w:t>
      </w:r>
      <w:r w:rsidR="00EC27ED" w:rsidRPr="00C90461">
        <w:rPr>
          <w:rFonts w:ascii="Cambria" w:hAnsi="Cambria" w:cs="Arial"/>
          <w:szCs w:val="31"/>
        </w:rPr>
        <w:t xml:space="preserve">, if the client continues to meet the requirements, the certification period is extended for </w:t>
      </w:r>
      <w:r w:rsidR="00850811">
        <w:rPr>
          <w:rFonts w:ascii="Cambria" w:hAnsi="Cambria" w:cs="Arial"/>
          <w:szCs w:val="31"/>
        </w:rPr>
        <w:t>a</w:t>
      </w:r>
      <w:r w:rsidR="00EC27ED" w:rsidRPr="00C90461">
        <w:rPr>
          <w:rFonts w:ascii="Cambria" w:hAnsi="Cambria" w:cs="Arial"/>
          <w:szCs w:val="31"/>
        </w:rPr>
        <w:t xml:space="preserve"> year.  </w:t>
      </w:r>
      <w:r w:rsidR="00A62348" w:rsidRPr="00DA3AD5">
        <w:rPr>
          <w:rFonts w:ascii="Cambria" w:hAnsi="Cambria" w:cs="Arial"/>
          <w:szCs w:val="31"/>
        </w:rPr>
        <w:t>Your signature on the certification form states you have visually inspected and verified the client’s information.</w:t>
      </w:r>
      <w:r w:rsidR="00A62348" w:rsidRPr="00C90461">
        <w:rPr>
          <w:rFonts w:ascii="Cambria" w:hAnsi="Cambria" w:cs="Arial"/>
          <w:b/>
          <w:szCs w:val="31"/>
        </w:rPr>
        <w:t xml:space="preserve"> </w:t>
      </w:r>
    </w:p>
    <w:p w:rsidR="004921DD" w:rsidRPr="00C90461" w:rsidRDefault="004921DD" w:rsidP="004921DD">
      <w:pPr>
        <w:ind w:left="720"/>
        <w:rPr>
          <w:rFonts w:ascii="Cambria" w:hAnsi="Cambria" w:cs="Arial"/>
          <w:szCs w:val="31"/>
        </w:rPr>
      </w:pPr>
    </w:p>
    <w:p w:rsidR="00114FE8" w:rsidRPr="00C90461" w:rsidRDefault="004921DD" w:rsidP="008B5C78">
      <w:pPr>
        <w:numPr>
          <w:ilvl w:val="0"/>
          <w:numId w:val="7"/>
        </w:numPr>
        <w:jc w:val="both"/>
        <w:rPr>
          <w:rFonts w:ascii="Cambria" w:hAnsi="Cambria" w:cs="Arial"/>
          <w:i/>
          <w:szCs w:val="31"/>
        </w:rPr>
      </w:pPr>
      <w:r w:rsidRPr="00C90461">
        <w:rPr>
          <w:rFonts w:ascii="Cambria" w:hAnsi="Cambria" w:cs="Arial"/>
          <w:szCs w:val="31"/>
        </w:rPr>
        <w:t xml:space="preserve">The SMFBA </w:t>
      </w:r>
      <w:r w:rsidR="00850811">
        <w:rPr>
          <w:rFonts w:ascii="Cambria" w:hAnsi="Cambria" w:cs="Arial"/>
          <w:szCs w:val="31"/>
        </w:rPr>
        <w:t>Agency Services</w:t>
      </w:r>
      <w:r w:rsidRPr="00C90461">
        <w:rPr>
          <w:rFonts w:ascii="Cambria" w:hAnsi="Cambria" w:cs="Arial"/>
          <w:szCs w:val="31"/>
        </w:rPr>
        <w:t xml:space="preserve"> Specialist places the </w:t>
      </w:r>
      <w:r w:rsidR="00EC27ED" w:rsidRPr="00C90461">
        <w:rPr>
          <w:rFonts w:ascii="Cambria" w:hAnsi="Cambria" w:cs="Arial"/>
          <w:szCs w:val="31"/>
        </w:rPr>
        <w:t xml:space="preserve">CSFP </w:t>
      </w:r>
      <w:r w:rsidRPr="00C90461">
        <w:rPr>
          <w:rFonts w:ascii="Cambria" w:hAnsi="Cambria" w:cs="Arial"/>
          <w:szCs w:val="31"/>
        </w:rPr>
        <w:t>order</w:t>
      </w:r>
      <w:r w:rsidR="006F6FF6" w:rsidRPr="00C90461">
        <w:rPr>
          <w:rFonts w:ascii="Cambria" w:hAnsi="Cambria" w:cs="Arial"/>
          <w:szCs w:val="31"/>
        </w:rPr>
        <w:t xml:space="preserve"> for all agencies with the allocations department</w:t>
      </w:r>
      <w:r w:rsidR="00850811">
        <w:rPr>
          <w:rFonts w:ascii="Cambria" w:hAnsi="Cambria" w:cs="Arial"/>
          <w:szCs w:val="31"/>
        </w:rPr>
        <w:t xml:space="preserve"> at lea</w:t>
      </w:r>
      <w:r w:rsidR="00DC59EF">
        <w:rPr>
          <w:rFonts w:ascii="Cambria" w:hAnsi="Cambria" w:cs="Arial"/>
          <w:szCs w:val="31"/>
        </w:rPr>
        <w:t>s</w:t>
      </w:r>
      <w:r w:rsidR="00850811">
        <w:rPr>
          <w:rFonts w:ascii="Cambria" w:hAnsi="Cambria" w:cs="Arial"/>
          <w:szCs w:val="31"/>
        </w:rPr>
        <w:t>t</w:t>
      </w:r>
      <w:r w:rsidR="00DC59EF">
        <w:rPr>
          <w:rFonts w:ascii="Cambria" w:hAnsi="Cambria" w:cs="Arial"/>
          <w:szCs w:val="31"/>
        </w:rPr>
        <w:t xml:space="preserve"> five</w:t>
      </w:r>
      <w:r w:rsidR="006F6FF6" w:rsidRPr="00C90461">
        <w:rPr>
          <w:rFonts w:ascii="Cambria" w:hAnsi="Cambria" w:cs="Arial"/>
          <w:szCs w:val="31"/>
        </w:rPr>
        <w:t xml:space="preserve"> business days prior to the last day of the month</w:t>
      </w:r>
      <w:r w:rsidR="00DA3AD5">
        <w:rPr>
          <w:rFonts w:ascii="Cambria" w:hAnsi="Cambria" w:cs="Arial"/>
          <w:szCs w:val="31"/>
        </w:rPr>
        <w:t>.  The driver</w:t>
      </w:r>
      <w:r w:rsidR="00647F93" w:rsidRPr="00C90461">
        <w:rPr>
          <w:rFonts w:ascii="Cambria" w:hAnsi="Cambria" w:cs="Arial"/>
          <w:szCs w:val="31"/>
        </w:rPr>
        <w:t xml:space="preserve"> delivers the</w:t>
      </w:r>
      <w:r w:rsidRPr="00C90461">
        <w:rPr>
          <w:rFonts w:ascii="Cambria" w:hAnsi="Cambria" w:cs="Arial"/>
          <w:szCs w:val="31"/>
        </w:rPr>
        <w:t xml:space="preserve"> </w:t>
      </w:r>
      <w:r w:rsidR="00647F93" w:rsidRPr="00C90461">
        <w:rPr>
          <w:rFonts w:ascii="Cambria" w:hAnsi="Cambria" w:cs="Arial"/>
          <w:szCs w:val="31"/>
        </w:rPr>
        <w:t>order.  You verify the box numbers and quantity of product received to the</w:t>
      </w:r>
      <w:r w:rsidR="00850811">
        <w:rPr>
          <w:rFonts w:ascii="Cambria" w:hAnsi="Cambria" w:cs="Arial"/>
          <w:szCs w:val="31"/>
        </w:rPr>
        <w:t xml:space="preserve"> agency order/</w:t>
      </w:r>
      <w:r w:rsidR="00647F93" w:rsidRPr="00C90461">
        <w:rPr>
          <w:rFonts w:ascii="Cambria" w:hAnsi="Cambria" w:cs="Arial"/>
          <w:szCs w:val="31"/>
        </w:rPr>
        <w:t>invoice.</w:t>
      </w:r>
      <w:r w:rsidR="006F6FF6" w:rsidRPr="00C90461">
        <w:rPr>
          <w:rFonts w:ascii="Cambria" w:hAnsi="Cambria" w:cs="Arial"/>
          <w:szCs w:val="31"/>
        </w:rPr>
        <w:t xml:space="preserve"> </w:t>
      </w:r>
    </w:p>
    <w:p w:rsidR="006F6FF6" w:rsidRPr="00C90461" w:rsidRDefault="006F6FF6" w:rsidP="006F6FF6">
      <w:pPr>
        <w:jc w:val="both"/>
        <w:rPr>
          <w:rFonts w:ascii="Cambria" w:hAnsi="Cambria" w:cs="Arial"/>
          <w:i/>
          <w:szCs w:val="31"/>
        </w:rPr>
      </w:pPr>
    </w:p>
    <w:p w:rsidR="00114FE8" w:rsidRPr="00C90461" w:rsidRDefault="00114FE8" w:rsidP="00A62348">
      <w:pPr>
        <w:numPr>
          <w:ilvl w:val="0"/>
          <w:numId w:val="7"/>
        </w:numPr>
        <w:jc w:val="both"/>
        <w:rPr>
          <w:rFonts w:ascii="Cambria" w:hAnsi="Cambria" w:cs="Arial"/>
          <w:szCs w:val="31"/>
        </w:rPr>
      </w:pPr>
      <w:r w:rsidRPr="00C90461">
        <w:rPr>
          <w:rFonts w:ascii="Cambria" w:hAnsi="Cambria" w:cs="Arial"/>
          <w:szCs w:val="31"/>
        </w:rPr>
        <w:t>CSFP product is distributed to those clie</w:t>
      </w:r>
      <w:r w:rsidR="00DA3AD5">
        <w:rPr>
          <w:rFonts w:ascii="Cambria" w:hAnsi="Cambria" w:cs="Arial"/>
          <w:szCs w:val="31"/>
        </w:rPr>
        <w:t>nts on the Master Distribution L</w:t>
      </w:r>
      <w:r w:rsidRPr="00C90461">
        <w:rPr>
          <w:rFonts w:ascii="Cambria" w:hAnsi="Cambria" w:cs="Arial"/>
          <w:szCs w:val="31"/>
        </w:rPr>
        <w:t>ist.  The client must sign for the product.  If neces</w:t>
      </w:r>
      <w:r w:rsidR="00B17B48" w:rsidRPr="00C90461">
        <w:rPr>
          <w:rFonts w:ascii="Cambria" w:hAnsi="Cambria" w:cs="Arial"/>
          <w:szCs w:val="31"/>
        </w:rPr>
        <w:t>sary, a</w:t>
      </w:r>
      <w:r w:rsidRPr="00C90461">
        <w:rPr>
          <w:rFonts w:ascii="Cambria" w:hAnsi="Cambria" w:cs="Arial"/>
          <w:szCs w:val="31"/>
        </w:rPr>
        <w:t xml:space="preserve"> </w:t>
      </w:r>
      <w:r w:rsidR="00B17B48" w:rsidRPr="00C90461">
        <w:rPr>
          <w:rFonts w:ascii="Cambria" w:hAnsi="Cambria" w:cs="Arial"/>
          <w:szCs w:val="31"/>
        </w:rPr>
        <w:t>client may send a representative w</w:t>
      </w:r>
      <w:r w:rsidR="002F2B52">
        <w:rPr>
          <w:rFonts w:ascii="Cambria" w:hAnsi="Cambria" w:cs="Arial"/>
          <w:szCs w:val="31"/>
        </w:rPr>
        <w:t>ith appropriate identification and a signed/</w:t>
      </w:r>
      <w:r w:rsidR="00B17B48" w:rsidRPr="00C90461">
        <w:rPr>
          <w:rFonts w:ascii="Cambria" w:hAnsi="Cambria" w:cs="Arial"/>
          <w:szCs w:val="31"/>
        </w:rPr>
        <w:t>dated</w:t>
      </w:r>
      <w:r w:rsidR="002F2B52">
        <w:rPr>
          <w:rFonts w:ascii="Cambria" w:hAnsi="Cambria" w:cs="Arial"/>
          <w:szCs w:val="31"/>
        </w:rPr>
        <w:t xml:space="preserve"> note which allows them</w:t>
      </w:r>
      <w:r w:rsidR="00B17B48" w:rsidRPr="00C90461">
        <w:rPr>
          <w:rFonts w:ascii="Cambria" w:hAnsi="Cambria" w:cs="Arial"/>
          <w:szCs w:val="31"/>
        </w:rPr>
        <w:t xml:space="preserve"> to</w:t>
      </w:r>
      <w:r w:rsidRPr="00C90461">
        <w:rPr>
          <w:rFonts w:ascii="Cambria" w:hAnsi="Cambria" w:cs="Arial"/>
          <w:szCs w:val="31"/>
        </w:rPr>
        <w:t xml:space="preserve"> pick up the product on</w:t>
      </w:r>
      <w:r w:rsidR="00B17B48" w:rsidRPr="00C90461">
        <w:rPr>
          <w:rFonts w:ascii="Cambria" w:hAnsi="Cambria" w:cs="Arial"/>
          <w:szCs w:val="31"/>
        </w:rPr>
        <w:t xml:space="preserve"> their</w:t>
      </w:r>
      <w:r w:rsidRPr="00C90461">
        <w:rPr>
          <w:rFonts w:ascii="Cambria" w:hAnsi="Cambria" w:cs="Arial"/>
          <w:szCs w:val="31"/>
        </w:rPr>
        <w:t xml:space="preserve"> behalf</w:t>
      </w:r>
      <w:r w:rsidR="002F2B52">
        <w:rPr>
          <w:rFonts w:ascii="Cambria" w:hAnsi="Cambria" w:cs="Arial"/>
          <w:szCs w:val="31"/>
        </w:rPr>
        <w:t xml:space="preserve">.  The note should </w:t>
      </w:r>
      <w:r w:rsidR="00B17B48" w:rsidRPr="00C90461">
        <w:rPr>
          <w:rFonts w:ascii="Cambria" w:hAnsi="Cambria" w:cs="Arial"/>
          <w:szCs w:val="31"/>
        </w:rPr>
        <w:t xml:space="preserve">be emailed/faxed along with </w:t>
      </w:r>
      <w:r w:rsidR="002F2B52">
        <w:rPr>
          <w:rFonts w:ascii="Cambria" w:hAnsi="Cambria" w:cs="Arial"/>
          <w:szCs w:val="31"/>
        </w:rPr>
        <w:t xml:space="preserve">the </w:t>
      </w:r>
      <w:r w:rsidR="00B17B48" w:rsidRPr="00C90461">
        <w:rPr>
          <w:rFonts w:ascii="Cambria" w:hAnsi="Cambria" w:cs="Arial"/>
          <w:szCs w:val="31"/>
        </w:rPr>
        <w:t xml:space="preserve">month end reports to </w:t>
      </w:r>
      <w:r w:rsidR="006C3BAE">
        <w:rPr>
          <w:rFonts w:ascii="Cambria" w:hAnsi="Cambria" w:cs="Arial"/>
          <w:szCs w:val="31"/>
        </w:rPr>
        <w:t>SMFBA</w:t>
      </w:r>
      <w:r w:rsidR="00B17B48" w:rsidRPr="00C90461">
        <w:rPr>
          <w:rFonts w:ascii="Cambria" w:hAnsi="Cambria" w:cs="Arial"/>
          <w:szCs w:val="31"/>
        </w:rPr>
        <w:t>.</w:t>
      </w:r>
      <w:r w:rsidRPr="00C90461">
        <w:rPr>
          <w:rFonts w:ascii="Cambria" w:hAnsi="Cambria" w:cs="Arial"/>
          <w:szCs w:val="31"/>
        </w:rPr>
        <w:t xml:space="preserve"> </w:t>
      </w:r>
    </w:p>
    <w:p w:rsidR="004921DD" w:rsidRPr="00C90461" w:rsidRDefault="004921DD" w:rsidP="004921DD">
      <w:pPr>
        <w:pStyle w:val="ListParagraph"/>
        <w:rPr>
          <w:rFonts w:ascii="Cambria" w:hAnsi="Cambria" w:cs="Arial"/>
          <w:szCs w:val="31"/>
        </w:rPr>
      </w:pPr>
    </w:p>
    <w:p w:rsidR="004921DD" w:rsidRPr="00C90461" w:rsidRDefault="004921DD" w:rsidP="00DA3AD5">
      <w:pPr>
        <w:numPr>
          <w:ilvl w:val="1"/>
          <w:numId w:val="7"/>
        </w:numPr>
        <w:jc w:val="both"/>
        <w:rPr>
          <w:rFonts w:ascii="Cambria" w:hAnsi="Cambria" w:cs="Arial"/>
          <w:szCs w:val="31"/>
        </w:rPr>
      </w:pPr>
      <w:r w:rsidRPr="00C90461">
        <w:rPr>
          <w:rFonts w:ascii="Cambria" w:hAnsi="Cambria" w:cs="Arial"/>
          <w:szCs w:val="31"/>
        </w:rPr>
        <w:t xml:space="preserve">Please note: Each box has a dollar value that the USDA assigns to every </w:t>
      </w:r>
      <w:r w:rsidR="006C3BAE">
        <w:rPr>
          <w:rFonts w:ascii="Cambria" w:hAnsi="Cambria" w:cs="Arial"/>
          <w:szCs w:val="31"/>
        </w:rPr>
        <w:t>item in the CSFP box</w:t>
      </w:r>
      <w:r w:rsidR="00B17B48" w:rsidRPr="00C90461">
        <w:rPr>
          <w:rFonts w:ascii="Cambria" w:hAnsi="Cambria" w:cs="Arial"/>
          <w:szCs w:val="31"/>
        </w:rPr>
        <w:t>.  Please make sure the invoice</w:t>
      </w:r>
      <w:r w:rsidRPr="00C90461">
        <w:rPr>
          <w:rFonts w:ascii="Cambria" w:hAnsi="Cambria" w:cs="Arial"/>
          <w:szCs w:val="31"/>
        </w:rPr>
        <w:t xml:space="preserve"> you sign accurately reflects the p</w:t>
      </w:r>
      <w:r w:rsidR="00647F93" w:rsidRPr="00C90461">
        <w:rPr>
          <w:rFonts w:ascii="Cambria" w:hAnsi="Cambria" w:cs="Arial"/>
          <w:szCs w:val="31"/>
        </w:rPr>
        <w:t>roduct on the pallets</w:t>
      </w:r>
      <w:r w:rsidRPr="00C90461">
        <w:rPr>
          <w:rFonts w:ascii="Cambria" w:hAnsi="Cambria" w:cs="Arial"/>
          <w:szCs w:val="31"/>
        </w:rPr>
        <w:t>, and that their NUMBERS or CODES are the same as listed!</w:t>
      </w:r>
      <w:r w:rsidRPr="00C90461">
        <w:rPr>
          <w:rFonts w:ascii="Cambria" w:hAnsi="Cambria" w:cs="Arial"/>
          <w:i/>
          <w:szCs w:val="31"/>
        </w:rPr>
        <w:t xml:space="preserve"> </w:t>
      </w:r>
      <w:r w:rsidRPr="00C90461">
        <w:rPr>
          <w:rFonts w:ascii="Cambria" w:hAnsi="Cambria" w:cs="Arial"/>
          <w:szCs w:val="31"/>
        </w:rPr>
        <w:t>Think of each box as $50 of someone else’s money you have been asked to hold, $50 that benefits a senior.</w:t>
      </w:r>
    </w:p>
    <w:p w:rsidR="004921DD" w:rsidRPr="00C90461" w:rsidRDefault="004921DD" w:rsidP="004921DD">
      <w:pPr>
        <w:rPr>
          <w:rFonts w:ascii="Cambria" w:hAnsi="Cambria" w:cs="Arial"/>
          <w:szCs w:val="31"/>
        </w:rPr>
      </w:pPr>
    </w:p>
    <w:p w:rsidR="001A736D" w:rsidRPr="00E15484" w:rsidRDefault="001A736D" w:rsidP="001A736D">
      <w:pPr>
        <w:numPr>
          <w:ilvl w:val="0"/>
          <w:numId w:val="7"/>
        </w:numPr>
        <w:jc w:val="both"/>
        <w:rPr>
          <w:rFonts w:ascii="Cambria" w:hAnsi="Cambria" w:cs="Arial"/>
          <w:szCs w:val="31"/>
        </w:rPr>
      </w:pPr>
      <w:r w:rsidRPr="00E15484">
        <w:rPr>
          <w:rFonts w:ascii="Cambria" w:hAnsi="Cambria" w:cs="Arial"/>
          <w:szCs w:val="31"/>
        </w:rPr>
        <w:t>Each a</w:t>
      </w:r>
      <w:r w:rsidR="001152BE" w:rsidRPr="00E15484">
        <w:rPr>
          <w:rFonts w:ascii="Cambria" w:hAnsi="Cambria" w:cs="Arial"/>
          <w:szCs w:val="31"/>
        </w:rPr>
        <w:t>gency</w:t>
      </w:r>
      <w:r w:rsidR="004921DD" w:rsidRPr="00E15484">
        <w:rPr>
          <w:rFonts w:ascii="Cambria" w:hAnsi="Cambria" w:cs="Arial"/>
          <w:szCs w:val="31"/>
        </w:rPr>
        <w:t xml:space="preserve"> </w:t>
      </w:r>
      <w:r w:rsidRPr="00E15484">
        <w:rPr>
          <w:rFonts w:ascii="Cambria" w:hAnsi="Cambria" w:cs="Arial"/>
          <w:szCs w:val="31"/>
        </w:rPr>
        <w:t xml:space="preserve">is required to </w:t>
      </w:r>
      <w:r w:rsidR="004921DD" w:rsidRPr="00E15484">
        <w:rPr>
          <w:rFonts w:ascii="Cambria" w:hAnsi="Cambria" w:cs="Arial"/>
          <w:szCs w:val="31"/>
        </w:rPr>
        <w:t xml:space="preserve">complete a monthly inventory </w:t>
      </w:r>
      <w:r w:rsidR="00647F93" w:rsidRPr="00E15484">
        <w:rPr>
          <w:rFonts w:ascii="Cambria" w:hAnsi="Cambria" w:cs="Arial"/>
          <w:szCs w:val="31"/>
        </w:rPr>
        <w:t>report where you record</w:t>
      </w:r>
      <w:r w:rsidRPr="00E15484">
        <w:rPr>
          <w:rFonts w:ascii="Cambria" w:hAnsi="Cambria" w:cs="Arial"/>
          <w:szCs w:val="31"/>
        </w:rPr>
        <w:t>:</w:t>
      </w:r>
    </w:p>
    <w:p w:rsidR="001A736D" w:rsidRPr="00E15484" w:rsidRDefault="002F2B52" w:rsidP="001A736D">
      <w:pPr>
        <w:numPr>
          <w:ilvl w:val="1"/>
          <w:numId w:val="7"/>
        </w:numPr>
        <w:jc w:val="both"/>
        <w:rPr>
          <w:rFonts w:ascii="Cambria" w:hAnsi="Cambria" w:cs="Arial"/>
          <w:szCs w:val="31"/>
        </w:rPr>
      </w:pPr>
      <w:r w:rsidRPr="00E15484">
        <w:rPr>
          <w:rFonts w:ascii="Cambria" w:hAnsi="Cambria" w:cs="Arial"/>
          <w:szCs w:val="31"/>
        </w:rPr>
        <w:t>B</w:t>
      </w:r>
      <w:r w:rsidR="004921DD" w:rsidRPr="00E15484">
        <w:rPr>
          <w:rFonts w:ascii="Cambria" w:hAnsi="Cambria" w:cs="Arial"/>
          <w:szCs w:val="31"/>
        </w:rPr>
        <w:t xml:space="preserve">oxes </w:t>
      </w:r>
      <w:r w:rsidR="00647F93" w:rsidRPr="00E15484">
        <w:rPr>
          <w:rFonts w:ascii="Cambria" w:hAnsi="Cambria" w:cs="Arial"/>
          <w:szCs w:val="31"/>
        </w:rPr>
        <w:t xml:space="preserve">remaining </w:t>
      </w:r>
      <w:r w:rsidR="004921DD" w:rsidRPr="00E15484">
        <w:rPr>
          <w:rFonts w:ascii="Cambria" w:hAnsi="Cambria" w:cs="Arial"/>
          <w:szCs w:val="31"/>
        </w:rPr>
        <w:t>from the pre</w:t>
      </w:r>
      <w:r w:rsidRPr="00E15484">
        <w:rPr>
          <w:rFonts w:ascii="Cambria" w:hAnsi="Cambria" w:cs="Arial"/>
          <w:szCs w:val="31"/>
        </w:rPr>
        <w:t>vious month</w:t>
      </w:r>
    </w:p>
    <w:p w:rsidR="001A736D" w:rsidRPr="00E15484" w:rsidRDefault="002F2B52" w:rsidP="001A736D">
      <w:pPr>
        <w:numPr>
          <w:ilvl w:val="1"/>
          <w:numId w:val="7"/>
        </w:numPr>
        <w:jc w:val="both"/>
        <w:rPr>
          <w:rFonts w:ascii="Cambria" w:hAnsi="Cambria" w:cs="Arial"/>
          <w:szCs w:val="31"/>
        </w:rPr>
      </w:pPr>
      <w:r w:rsidRPr="00E15484">
        <w:rPr>
          <w:rFonts w:ascii="Cambria" w:hAnsi="Cambria" w:cs="Arial"/>
          <w:szCs w:val="31"/>
        </w:rPr>
        <w:t>B</w:t>
      </w:r>
      <w:r w:rsidR="00647F93" w:rsidRPr="00E15484">
        <w:rPr>
          <w:rFonts w:ascii="Cambria" w:hAnsi="Cambria" w:cs="Arial"/>
          <w:szCs w:val="31"/>
        </w:rPr>
        <w:t>oxes received the current</w:t>
      </w:r>
      <w:r w:rsidRPr="00E15484">
        <w:rPr>
          <w:rFonts w:ascii="Cambria" w:hAnsi="Cambria" w:cs="Arial"/>
          <w:szCs w:val="31"/>
        </w:rPr>
        <w:t xml:space="preserve"> month</w:t>
      </w:r>
    </w:p>
    <w:p w:rsidR="001A736D" w:rsidRPr="00E15484" w:rsidRDefault="002F2B52" w:rsidP="001A736D">
      <w:pPr>
        <w:numPr>
          <w:ilvl w:val="1"/>
          <w:numId w:val="7"/>
        </w:numPr>
        <w:jc w:val="both"/>
        <w:rPr>
          <w:rFonts w:ascii="Cambria" w:hAnsi="Cambria" w:cs="Arial"/>
          <w:szCs w:val="31"/>
        </w:rPr>
      </w:pPr>
      <w:r w:rsidRPr="00E15484">
        <w:rPr>
          <w:rFonts w:ascii="Cambria" w:hAnsi="Cambria" w:cs="Arial"/>
          <w:szCs w:val="31"/>
        </w:rPr>
        <w:t>Boxes issued this month</w:t>
      </w:r>
    </w:p>
    <w:p w:rsidR="001A736D" w:rsidRPr="00E15484" w:rsidRDefault="002F2B52" w:rsidP="001A736D">
      <w:pPr>
        <w:numPr>
          <w:ilvl w:val="1"/>
          <w:numId w:val="7"/>
        </w:numPr>
        <w:jc w:val="both"/>
        <w:rPr>
          <w:rFonts w:ascii="Cambria" w:hAnsi="Cambria" w:cs="Arial"/>
          <w:szCs w:val="31"/>
        </w:rPr>
      </w:pPr>
      <w:r w:rsidRPr="00E15484">
        <w:rPr>
          <w:rFonts w:ascii="Cambria" w:hAnsi="Cambria" w:cs="Arial"/>
          <w:szCs w:val="31"/>
        </w:rPr>
        <w:t>R</w:t>
      </w:r>
      <w:r w:rsidR="00303F8E" w:rsidRPr="00E15484">
        <w:rPr>
          <w:rFonts w:ascii="Cambria" w:hAnsi="Cambria" w:cs="Arial"/>
          <w:szCs w:val="31"/>
        </w:rPr>
        <w:t>emaining</w:t>
      </w:r>
      <w:r w:rsidR="004921DD" w:rsidRPr="00E15484">
        <w:rPr>
          <w:rFonts w:ascii="Cambria" w:hAnsi="Cambria" w:cs="Arial"/>
          <w:szCs w:val="31"/>
        </w:rPr>
        <w:t xml:space="preserve"> </w:t>
      </w:r>
      <w:r w:rsidRPr="00E15484">
        <w:rPr>
          <w:rFonts w:ascii="Cambria" w:hAnsi="Cambria" w:cs="Arial"/>
          <w:szCs w:val="31"/>
        </w:rPr>
        <w:t>boxes this month</w:t>
      </w:r>
      <w:r w:rsidR="004921DD" w:rsidRPr="00E15484">
        <w:rPr>
          <w:rFonts w:ascii="Cambria" w:hAnsi="Cambria" w:cs="Arial"/>
          <w:szCs w:val="31"/>
        </w:rPr>
        <w:t xml:space="preserve"> </w:t>
      </w:r>
    </w:p>
    <w:p w:rsidR="001A736D" w:rsidRDefault="002F2B52" w:rsidP="001A736D">
      <w:pPr>
        <w:numPr>
          <w:ilvl w:val="1"/>
          <w:numId w:val="7"/>
        </w:numPr>
        <w:jc w:val="both"/>
        <w:rPr>
          <w:rFonts w:ascii="Cambria" w:hAnsi="Cambria" w:cs="Arial"/>
          <w:szCs w:val="31"/>
        </w:rPr>
      </w:pPr>
      <w:r w:rsidRPr="00E15484">
        <w:rPr>
          <w:rFonts w:ascii="Cambria" w:hAnsi="Cambria" w:cs="Arial"/>
          <w:szCs w:val="31"/>
        </w:rPr>
        <w:t>D</w:t>
      </w:r>
      <w:r w:rsidR="004921DD" w:rsidRPr="00E15484">
        <w:rPr>
          <w:rFonts w:ascii="Cambria" w:hAnsi="Cambria" w:cs="Arial"/>
          <w:szCs w:val="31"/>
        </w:rPr>
        <w:t>amages</w:t>
      </w:r>
      <w:r w:rsidR="00647F93" w:rsidRPr="00E15484">
        <w:rPr>
          <w:rFonts w:ascii="Cambria" w:hAnsi="Cambria" w:cs="Arial"/>
          <w:szCs w:val="31"/>
        </w:rPr>
        <w:t xml:space="preserve"> or missing</w:t>
      </w:r>
      <w:r w:rsidR="006C3BAE" w:rsidRPr="00E15484">
        <w:rPr>
          <w:rFonts w:ascii="Cambria" w:hAnsi="Cambria" w:cs="Arial"/>
          <w:szCs w:val="31"/>
        </w:rPr>
        <w:t xml:space="preserve"> </w:t>
      </w:r>
      <w:r w:rsidR="001A736D" w:rsidRPr="00E15484">
        <w:rPr>
          <w:rFonts w:ascii="Cambria" w:hAnsi="Cambria" w:cs="Arial"/>
          <w:szCs w:val="31"/>
        </w:rPr>
        <w:t xml:space="preserve">boxes/product </w:t>
      </w:r>
    </w:p>
    <w:p w:rsidR="00DA3AD5" w:rsidRDefault="00DA3AD5" w:rsidP="00DA3AD5">
      <w:pPr>
        <w:jc w:val="both"/>
        <w:rPr>
          <w:rFonts w:ascii="Cambria" w:hAnsi="Cambria" w:cs="Arial"/>
          <w:szCs w:val="31"/>
        </w:rPr>
      </w:pPr>
    </w:p>
    <w:p w:rsidR="00E15484" w:rsidRDefault="00E15484" w:rsidP="00BD6F10">
      <w:pPr>
        <w:pStyle w:val="Heading1"/>
        <w:rPr>
          <w:rFonts w:ascii="Cambria" w:hAnsi="Cambria"/>
          <w:color w:val="auto"/>
        </w:rPr>
      </w:pPr>
      <w:bookmarkStart w:id="11" w:name="_Toc419367413"/>
      <w:bookmarkStart w:id="12" w:name="_Toc458072664"/>
    </w:p>
    <w:p w:rsidR="00DA3AD5" w:rsidRPr="00DA3AD5" w:rsidRDefault="00DA3AD5" w:rsidP="00DA3AD5"/>
    <w:p w:rsidR="00BD6F10" w:rsidRPr="00C90461" w:rsidRDefault="00BD6F10" w:rsidP="00BD6F10">
      <w:pPr>
        <w:pStyle w:val="Heading1"/>
        <w:rPr>
          <w:rFonts w:ascii="Cambria" w:hAnsi="Cambria"/>
          <w:color w:val="auto"/>
        </w:rPr>
      </w:pPr>
      <w:r w:rsidRPr="00C90461">
        <w:rPr>
          <w:rFonts w:ascii="Cambria" w:hAnsi="Cambria"/>
          <w:color w:val="auto"/>
        </w:rPr>
        <w:lastRenderedPageBreak/>
        <w:t>Important Notes</w:t>
      </w:r>
      <w:bookmarkEnd w:id="11"/>
      <w:bookmarkEnd w:id="12"/>
    </w:p>
    <w:p w:rsidR="008B5C78" w:rsidRPr="00C90461" w:rsidRDefault="008B5C78" w:rsidP="008B5C78">
      <w:pPr>
        <w:rPr>
          <w:rFonts w:ascii="Cambria" w:hAnsi="Cambria"/>
        </w:rPr>
      </w:pPr>
    </w:p>
    <w:p w:rsidR="006F6FF6" w:rsidRPr="00DA3AD5" w:rsidRDefault="004921DD" w:rsidP="00DA3AD5">
      <w:pPr>
        <w:pStyle w:val="ListParagraph"/>
        <w:numPr>
          <w:ilvl w:val="0"/>
          <w:numId w:val="29"/>
        </w:numPr>
        <w:spacing w:after="200" w:line="276" w:lineRule="auto"/>
        <w:jc w:val="both"/>
        <w:rPr>
          <w:rFonts w:ascii="Cambria" w:hAnsi="Cambria" w:cs="Arial"/>
          <w:u w:val="single"/>
        </w:rPr>
      </w:pPr>
      <w:r w:rsidRPr="00DA3AD5">
        <w:rPr>
          <w:rFonts w:ascii="Cambria" w:hAnsi="Cambria" w:cs="Arial"/>
        </w:rPr>
        <w:t xml:space="preserve">Completed reports are </w:t>
      </w:r>
      <w:r w:rsidRPr="00DA3AD5">
        <w:rPr>
          <w:rFonts w:ascii="Cambria" w:hAnsi="Cambria" w:cs="Arial"/>
          <w:b/>
          <w:u w:val="single"/>
        </w:rPr>
        <w:t>due</w:t>
      </w:r>
      <w:r w:rsidR="00CD2130" w:rsidRPr="00DA3AD5">
        <w:rPr>
          <w:rFonts w:ascii="Cambria" w:hAnsi="Cambria" w:cs="Arial"/>
        </w:rPr>
        <w:t xml:space="preserve"> to </w:t>
      </w:r>
      <w:r w:rsidR="006C3BAE" w:rsidRPr="00DA3AD5">
        <w:rPr>
          <w:rFonts w:ascii="Cambria" w:hAnsi="Cambria" w:cs="Arial"/>
        </w:rPr>
        <w:t xml:space="preserve">the </w:t>
      </w:r>
      <w:r w:rsidR="00CD2130" w:rsidRPr="00DA3AD5">
        <w:rPr>
          <w:rFonts w:ascii="Cambria" w:hAnsi="Cambria" w:cs="Arial"/>
        </w:rPr>
        <w:t xml:space="preserve">SMFBA </w:t>
      </w:r>
      <w:r w:rsidR="003E2D0B" w:rsidRPr="00DA3AD5">
        <w:rPr>
          <w:rFonts w:ascii="Cambria" w:hAnsi="Cambria" w:cs="Arial"/>
        </w:rPr>
        <w:t>Agency Services Specialist</w:t>
      </w:r>
      <w:r w:rsidRPr="00DA3AD5">
        <w:rPr>
          <w:rFonts w:ascii="Cambria" w:hAnsi="Cambria" w:cs="Arial"/>
        </w:rPr>
        <w:t xml:space="preserve"> </w:t>
      </w:r>
      <w:r w:rsidRPr="00DA3AD5">
        <w:rPr>
          <w:rFonts w:ascii="Cambria" w:hAnsi="Cambria" w:cs="Arial"/>
          <w:b/>
          <w:u w:val="single"/>
        </w:rPr>
        <w:t>two business days after box distribution</w:t>
      </w:r>
      <w:r w:rsidR="00CD2130" w:rsidRPr="00DA3AD5">
        <w:rPr>
          <w:rFonts w:ascii="Cambria" w:hAnsi="Cambria" w:cs="Arial"/>
        </w:rPr>
        <w:t xml:space="preserve">. </w:t>
      </w:r>
      <w:r w:rsidR="006F6FF6" w:rsidRPr="00DA3AD5">
        <w:rPr>
          <w:rFonts w:ascii="Cambria" w:hAnsi="Cambria" w:cs="Arial"/>
        </w:rPr>
        <w:t xml:space="preserve">Fax or email the </w:t>
      </w:r>
      <w:r w:rsidR="00DA3AD5" w:rsidRPr="00DA3AD5">
        <w:rPr>
          <w:rFonts w:ascii="Cambria" w:hAnsi="Cambria" w:cs="Arial"/>
        </w:rPr>
        <w:t xml:space="preserve">MIR </w:t>
      </w:r>
      <w:r w:rsidR="006F6FF6" w:rsidRPr="00DA3AD5">
        <w:rPr>
          <w:rFonts w:ascii="Cambria" w:hAnsi="Cambria" w:cs="Arial"/>
        </w:rPr>
        <w:t xml:space="preserve">report, Master Distribution </w:t>
      </w:r>
      <w:r w:rsidR="00286BA0" w:rsidRPr="00DA3AD5">
        <w:rPr>
          <w:rFonts w:ascii="Cambria" w:hAnsi="Cambria" w:cs="Arial"/>
        </w:rPr>
        <w:t>List</w:t>
      </w:r>
      <w:r w:rsidR="006C3BAE" w:rsidRPr="00DA3AD5">
        <w:rPr>
          <w:rFonts w:ascii="Cambria" w:hAnsi="Cambria" w:cs="Arial"/>
        </w:rPr>
        <w:t>, agency order/invoice,</w:t>
      </w:r>
      <w:r w:rsidR="00286BA0" w:rsidRPr="00DA3AD5">
        <w:rPr>
          <w:rFonts w:ascii="Cambria" w:hAnsi="Cambria" w:cs="Arial"/>
        </w:rPr>
        <w:t xml:space="preserve"> and proxy notes to the</w:t>
      </w:r>
      <w:r w:rsidR="006F6FF6" w:rsidRPr="00DA3AD5">
        <w:rPr>
          <w:rFonts w:ascii="Cambria" w:hAnsi="Cambria" w:cs="Arial"/>
        </w:rPr>
        <w:t xml:space="preserve"> CSFP </w:t>
      </w:r>
      <w:r w:rsidR="003E2D0B" w:rsidRPr="00DA3AD5">
        <w:rPr>
          <w:rFonts w:ascii="Cambria" w:hAnsi="Cambria" w:cs="Arial"/>
        </w:rPr>
        <w:t>Agency Services Specialist</w:t>
      </w:r>
      <w:r w:rsidR="001A736D" w:rsidRPr="00DA3AD5">
        <w:rPr>
          <w:rFonts w:ascii="Cambria" w:hAnsi="Cambria" w:cs="Arial"/>
        </w:rPr>
        <w:t xml:space="preserve"> at </w:t>
      </w:r>
      <w:hyperlink r:id="rId17" w:history="1">
        <w:r w:rsidR="00DA3AD5" w:rsidRPr="00DA3AD5">
          <w:rPr>
            <w:rStyle w:val="Hyperlink"/>
            <w:rFonts w:ascii="Cambria" w:hAnsi="Cambria" w:cs="Arial"/>
          </w:rPr>
          <w:t>csfp@firstfoodbank.org</w:t>
        </w:r>
      </w:hyperlink>
      <w:r w:rsidR="001A736D" w:rsidRPr="00DA3AD5">
        <w:rPr>
          <w:rFonts w:ascii="Cambria" w:hAnsi="Cambria" w:cs="Arial"/>
        </w:rPr>
        <w:t xml:space="preserve"> or fax: 480-393-5166</w:t>
      </w:r>
    </w:p>
    <w:p w:rsidR="004921DD" w:rsidRPr="00DA3AD5" w:rsidRDefault="006C3BAE" w:rsidP="00DA3AD5">
      <w:pPr>
        <w:pStyle w:val="ListParagraph"/>
        <w:numPr>
          <w:ilvl w:val="0"/>
          <w:numId w:val="29"/>
        </w:numPr>
        <w:spacing w:after="200" w:line="276" w:lineRule="auto"/>
        <w:jc w:val="both"/>
        <w:rPr>
          <w:rFonts w:ascii="Cambria" w:hAnsi="Cambria" w:cs="Arial"/>
        </w:rPr>
      </w:pPr>
      <w:r w:rsidRPr="00DA3AD5">
        <w:rPr>
          <w:rFonts w:ascii="Cambria" w:hAnsi="Cambria" w:cs="Arial"/>
        </w:rPr>
        <w:t xml:space="preserve">The </w:t>
      </w:r>
      <w:r w:rsidR="003E2D0B" w:rsidRPr="00DA3AD5">
        <w:rPr>
          <w:rFonts w:ascii="Cambria" w:hAnsi="Cambria" w:cs="Arial"/>
        </w:rPr>
        <w:t>Agency Services Specialist</w:t>
      </w:r>
      <w:r w:rsidR="004921DD" w:rsidRPr="00DA3AD5">
        <w:rPr>
          <w:rFonts w:ascii="Cambria" w:hAnsi="Cambria" w:cs="Arial"/>
        </w:rPr>
        <w:t xml:space="preserve"> will review the report and contact the distribution agency if further clarification is needed to en</w:t>
      </w:r>
      <w:r w:rsidR="001A736D" w:rsidRPr="00DA3AD5">
        <w:rPr>
          <w:rFonts w:ascii="Cambria" w:hAnsi="Cambria" w:cs="Arial"/>
        </w:rPr>
        <w:t>sure accurate reporting to the S</w:t>
      </w:r>
      <w:r w:rsidR="004921DD" w:rsidRPr="00DA3AD5">
        <w:rPr>
          <w:rFonts w:ascii="Cambria" w:hAnsi="Cambria" w:cs="Arial"/>
        </w:rPr>
        <w:t>tate agency.</w:t>
      </w:r>
    </w:p>
    <w:p w:rsidR="000376D1" w:rsidRDefault="000376D1" w:rsidP="00DA3AD5">
      <w:pPr>
        <w:pStyle w:val="ListParagraph"/>
        <w:numPr>
          <w:ilvl w:val="0"/>
          <w:numId w:val="29"/>
        </w:numPr>
        <w:spacing w:after="200" w:line="276" w:lineRule="auto"/>
        <w:jc w:val="both"/>
        <w:rPr>
          <w:rFonts w:ascii="Cambria" w:hAnsi="Cambria" w:cs="Arial"/>
        </w:rPr>
      </w:pPr>
      <w:r w:rsidRPr="00DA3AD5">
        <w:rPr>
          <w:rFonts w:ascii="Cambria" w:hAnsi="Cambria" w:cs="Arial"/>
        </w:rPr>
        <w:t xml:space="preserve">Certification forms are due </w:t>
      </w:r>
      <w:r w:rsidR="006C3BAE" w:rsidRPr="00DA3AD5">
        <w:rPr>
          <w:rFonts w:ascii="Cambria" w:hAnsi="Cambria" w:cs="Arial"/>
        </w:rPr>
        <w:t>2 days after the final distribution</w:t>
      </w:r>
      <w:r w:rsidR="00DA3AD5">
        <w:rPr>
          <w:rFonts w:ascii="Cambria" w:hAnsi="Cambria" w:cs="Arial"/>
        </w:rPr>
        <w:t>, as well</w:t>
      </w:r>
      <w:r w:rsidRPr="00DA3AD5">
        <w:rPr>
          <w:rFonts w:ascii="Cambria" w:hAnsi="Cambria" w:cs="Arial"/>
        </w:rPr>
        <w:t xml:space="preserve">.  </w:t>
      </w:r>
      <w:r w:rsidR="006C3BAE" w:rsidRPr="00DA3AD5">
        <w:rPr>
          <w:rFonts w:ascii="Cambria" w:hAnsi="Cambria" w:cs="Arial"/>
        </w:rPr>
        <w:t xml:space="preserve">This will ensure all new applications and recertified clients appear on the following month’s Master Distribution List.  </w:t>
      </w:r>
    </w:p>
    <w:p w:rsidR="00DA3AD5" w:rsidRDefault="00DA3AD5" w:rsidP="00DA3AD5">
      <w:pPr>
        <w:pStyle w:val="ListParagraph"/>
        <w:numPr>
          <w:ilvl w:val="0"/>
          <w:numId w:val="29"/>
        </w:numPr>
        <w:spacing w:after="200" w:line="276" w:lineRule="auto"/>
        <w:jc w:val="both"/>
        <w:rPr>
          <w:rFonts w:ascii="Cambria" w:hAnsi="Cambria" w:cs="Arial"/>
        </w:rPr>
      </w:pPr>
      <w:r>
        <w:rPr>
          <w:rFonts w:ascii="Cambria" w:hAnsi="Cambria" w:cs="Arial"/>
        </w:rPr>
        <w:t>All paperwork/documentation should be kept on file for 5 years.</w:t>
      </w:r>
    </w:p>
    <w:p w:rsidR="00DA3AD5" w:rsidRDefault="00DA3AD5" w:rsidP="00DA3AD5">
      <w:pPr>
        <w:pStyle w:val="ListParagraph"/>
        <w:numPr>
          <w:ilvl w:val="0"/>
          <w:numId w:val="29"/>
        </w:numPr>
        <w:spacing w:after="200" w:line="276" w:lineRule="auto"/>
        <w:jc w:val="both"/>
        <w:rPr>
          <w:rFonts w:ascii="Cambria" w:hAnsi="Cambria" w:cs="Arial"/>
        </w:rPr>
      </w:pPr>
      <w:r>
        <w:rPr>
          <w:rFonts w:ascii="Cambria" w:hAnsi="Cambria" w:cs="Arial"/>
        </w:rPr>
        <w:t>All delivery schedule changes requires at least 5 business days advanced notice.</w:t>
      </w:r>
    </w:p>
    <w:p w:rsidR="00DA3AD5" w:rsidRDefault="00DA3AD5" w:rsidP="00DA3AD5">
      <w:pPr>
        <w:pStyle w:val="ListParagraph"/>
        <w:numPr>
          <w:ilvl w:val="0"/>
          <w:numId w:val="29"/>
        </w:numPr>
        <w:spacing w:after="200" w:line="276" w:lineRule="auto"/>
        <w:jc w:val="both"/>
        <w:rPr>
          <w:rFonts w:ascii="Cambria" w:hAnsi="Cambria" w:cs="Arial"/>
        </w:rPr>
      </w:pPr>
      <w:r>
        <w:rPr>
          <w:rFonts w:ascii="Cambria" w:hAnsi="Cambria" w:cs="Arial"/>
        </w:rPr>
        <w:t>Please provide your holiday closure schedule.</w:t>
      </w:r>
    </w:p>
    <w:p w:rsidR="0003475D" w:rsidRPr="00DA3AD5" w:rsidRDefault="0003475D" w:rsidP="00DA3AD5">
      <w:pPr>
        <w:pStyle w:val="ListParagraph"/>
        <w:numPr>
          <w:ilvl w:val="0"/>
          <w:numId w:val="29"/>
        </w:numPr>
        <w:spacing w:after="200" w:line="276" w:lineRule="auto"/>
        <w:jc w:val="both"/>
        <w:rPr>
          <w:rFonts w:ascii="Cambria" w:hAnsi="Cambria" w:cs="Arial"/>
        </w:rPr>
      </w:pPr>
      <w:r>
        <w:rPr>
          <w:rFonts w:ascii="Cambria" w:hAnsi="Cambria" w:cs="Arial"/>
        </w:rPr>
        <w:t>All changes in CSFP contacts should be provide in a timely manner.</w:t>
      </w:r>
    </w:p>
    <w:p w:rsidR="00BD6F10" w:rsidRPr="00C90461" w:rsidRDefault="00BD6F10" w:rsidP="00E67438">
      <w:pPr>
        <w:pStyle w:val="Heading1"/>
        <w:jc w:val="both"/>
        <w:rPr>
          <w:rFonts w:ascii="Cambria" w:hAnsi="Cambria"/>
          <w:color w:val="auto"/>
        </w:rPr>
      </w:pPr>
      <w:bookmarkStart w:id="13" w:name="_Toc419367414"/>
      <w:bookmarkStart w:id="14" w:name="_Toc458072665"/>
      <w:r w:rsidRPr="00C90461">
        <w:rPr>
          <w:rFonts w:ascii="Cambria" w:hAnsi="Cambria"/>
          <w:color w:val="auto"/>
        </w:rPr>
        <w:t>Final Things to Remember</w:t>
      </w:r>
      <w:bookmarkEnd w:id="13"/>
      <w:bookmarkEnd w:id="14"/>
      <w:r w:rsidRPr="00C90461">
        <w:rPr>
          <w:rFonts w:ascii="Cambria" w:hAnsi="Cambria"/>
          <w:color w:val="auto"/>
        </w:rPr>
        <w:t xml:space="preserve"> </w:t>
      </w:r>
    </w:p>
    <w:p w:rsidR="00670F47" w:rsidRPr="00C90461" w:rsidRDefault="00670F47" w:rsidP="00E67438">
      <w:pPr>
        <w:jc w:val="both"/>
        <w:rPr>
          <w:rFonts w:ascii="Cambria" w:hAnsi="Cambria"/>
        </w:rPr>
      </w:pPr>
    </w:p>
    <w:p w:rsidR="004921DD" w:rsidRPr="00C90461" w:rsidRDefault="004921DD" w:rsidP="00E67438">
      <w:pPr>
        <w:numPr>
          <w:ilvl w:val="0"/>
          <w:numId w:val="9"/>
        </w:numPr>
        <w:spacing w:after="200" w:line="276" w:lineRule="auto"/>
        <w:jc w:val="both"/>
        <w:rPr>
          <w:rFonts w:ascii="Cambria" w:hAnsi="Cambria" w:cs="Arial"/>
        </w:rPr>
      </w:pPr>
      <w:r w:rsidRPr="00C90461">
        <w:rPr>
          <w:rFonts w:ascii="Cambria" w:hAnsi="Cambria" w:cs="Arial"/>
        </w:rPr>
        <w:t xml:space="preserve">Distribute </w:t>
      </w:r>
      <w:r w:rsidR="00670F47" w:rsidRPr="00C90461">
        <w:rPr>
          <w:rFonts w:ascii="Cambria" w:hAnsi="Cambria" w:cs="Arial"/>
        </w:rPr>
        <w:t>CSFP product</w:t>
      </w:r>
      <w:r w:rsidRPr="00C90461">
        <w:rPr>
          <w:rFonts w:ascii="Cambria" w:hAnsi="Cambria" w:cs="Arial"/>
        </w:rPr>
        <w:t xml:space="preserve"> using a </w:t>
      </w:r>
      <w:r w:rsidRPr="00C90461">
        <w:rPr>
          <w:rFonts w:ascii="Cambria" w:hAnsi="Cambria" w:cs="Arial"/>
          <w:b/>
        </w:rPr>
        <w:t>FIFO</w:t>
      </w:r>
      <w:r w:rsidRPr="00C90461">
        <w:rPr>
          <w:rFonts w:ascii="Cambria" w:hAnsi="Cambria" w:cs="Arial"/>
        </w:rPr>
        <w:t xml:space="preserve"> (first in; first out) inventory system to ensure product integrity avoiding product expiring or going bad.</w:t>
      </w:r>
      <w:r w:rsidR="00670F47" w:rsidRPr="00C90461">
        <w:rPr>
          <w:rFonts w:ascii="Cambria" w:hAnsi="Cambria" w:cs="Arial"/>
        </w:rPr>
        <w:t xml:space="preserve">  Product remaining from the previous month should be distributed first.</w:t>
      </w:r>
    </w:p>
    <w:p w:rsidR="00670F47" w:rsidRPr="00C90461" w:rsidRDefault="00670F47" w:rsidP="00E67438">
      <w:pPr>
        <w:numPr>
          <w:ilvl w:val="0"/>
          <w:numId w:val="9"/>
        </w:numPr>
        <w:spacing w:after="200" w:line="276" w:lineRule="auto"/>
        <w:jc w:val="both"/>
        <w:rPr>
          <w:rFonts w:ascii="Cambria" w:hAnsi="Cambria" w:cs="Arial"/>
        </w:rPr>
      </w:pPr>
      <w:r w:rsidRPr="00C90461">
        <w:rPr>
          <w:rFonts w:ascii="Cambria" w:hAnsi="Cambria" w:cs="Arial"/>
        </w:rPr>
        <w:t>Once the inventory report has been sent to SMFBA, all distribution should cease and the remaining</w:t>
      </w:r>
      <w:r w:rsidR="006C3BAE">
        <w:rPr>
          <w:rFonts w:ascii="Cambria" w:hAnsi="Cambria" w:cs="Arial"/>
        </w:rPr>
        <w:t xml:space="preserve"> </w:t>
      </w:r>
      <w:r w:rsidRPr="00C90461">
        <w:rPr>
          <w:rFonts w:ascii="Cambria" w:hAnsi="Cambria" w:cs="Arial"/>
        </w:rPr>
        <w:t>inventory</w:t>
      </w:r>
      <w:r w:rsidR="006C3BAE">
        <w:rPr>
          <w:rFonts w:ascii="Cambria" w:hAnsi="Cambria" w:cs="Arial"/>
        </w:rPr>
        <w:t xml:space="preserve"> should be</w:t>
      </w:r>
      <w:r w:rsidRPr="00C90461">
        <w:rPr>
          <w:rFonts w:ascii="Cambria" w:hAnsi="Cambria" w:cs="Arial"/>
        </w:rPr>
        <w:t xml:space="preserve"> stored in a secure location.</w:t>
      </w:r>
      <w:r w:rsidR="006C3BAE">
        <w:rPr>
          <w:rFonts w:ascii="Cambria" w:hAnsi="Cambria" w:cs="Arial"/>
        </w:rPr>
        <w:t xml:space="preserve">  The cheese should be refrigerated in a secure location.</w:t>
      </w:r>
    </w:p>
    <w:p w:rsidR="00670F47" w:rsidRPr="00C90461" w:rsidRDefault="00670F47" w:rsidP="00E67438">
      <w:pPr>
        <w:numPr>
          <w:ilvl w:val="0"/>
          <w:numId w:val="9"/>
        </w:numPr>
        <w:spacing w:after="200" w:line="276" w:lineRule="auto"/>
        <w:jc w:val="both"/>
        <w:rPr>
          <w:rFonts w:ascii="Cambria" w:hAnsi="Cambria" w:cs="Arial"/>
        </w:rPr>
      </w:pPr>
      <w:r w:rsidRPr="00C90461">
        <w:rPr>
          <w:rFonts w:ascii="Cambria" w:hAnsi="Cambria" w:cs="Arial"/>
        </w:rPr>
        <w:t xml:space="preserve">Clients should be advised a month in advance of the need to recertify and the documents necessary for the process. </w:t>
      </w:r>
    </w:p>
    <w:p w:rsidR="004921DD" w:rsidRPr="00C90461" w:rsidRDefault="004921DD" w:rsidP="00E67438">
      <w:pPr>
        <w:numPr>
          <w:ilvl w:val="0"/>
          <w:numId w:val="9"/>
        </w:numPr>
        <w:spacing w:after="200" w:line="276" w:lineRule="auto"/>
        <w:jc w:val="both"/>
        <w:rPr>
          <w:rFonts w:ascii="Cambria" w:hAnsi="Cambria" w:cs="Arial"/>
        </w:rPr>
      </w:pPr>
      <w:r w:rsidRPr="00C90461">
        <w:rPr>
          <w:rFonts w:ascii="Cambria" w:hAnsi="Cambria" w:cs="Arial"/>
        </w:rPr>
        <w:t xml:space="preserve">Milk should only be issued during </w:t>
      </w:r>
      <w:r w:rsidR="006C3BAE">
        <w:rPr>
          <w:rFonts w:ascii="Cambria" w:hAnsi="Cambria" w:cs="Arial"/>
        </w:rPr>
        <w:t>the following months: January, March, May, July, September, and November.</w:t>
      </w:r>
      <w:r w:rsidR="00114FE8" w:rsidRPr="00C90461">
        <w:rPr>
          <w:rFonts w:ascii="Cambria" w:hAnsi="Cambria" w:cs="Arial"/>
        </w:rPr>
        <w:t xml:space="preserve">  Any milk not distributed should be kept in a safe location until the following distribution month.</w:t>
      </w:r>
    </w:p>
    <w:p w:rsidR="00B76F77" w:rsidRPr="0003475D" w:rsidRDefault="00AC4D94" w:rsidP="0003475D">
      <w:pPr>
        <w:numPr>
          <w:ilvl w:val="0"/>
          <w:numId w:val="9"/>
        </w:numPr>
        <w:spacing w:after="200" w:line="276" w:lineRule="auto"/>
        <w:ind w:hanging="374"/>
        <w:rPr>
          <w:rFonts w:ascii="Verdana" w:hAnsi="Verdana" w:cs="Arial"/>
          <w:b/>
          <w:sz w:val="21"/>
          <w:szCs w:val="21"/>
          <w:u w:val="single"/>
        </w:rPr>
      </w:pPr>
      <w:r w:rsidRPr="0003475D">
        <w:rPr>
          <w:rFonts w:ascii="Cambria" w:hAnsi="Cambria" w:cs="Arial"/>
        </w:rPr>
        <w:t>CSFP Identification Card</w:t>
      </w:r>
      <w:r w:rsidR="006C3BAE" w:rsidRPr="0003475D">
        <w:rPr>
          <w:rFonts w:ascii="Cambria" w:hAnsi="Cambria" w:cs="Arial"/>
        </w:rPr>
        <w:t xml:space="preserve"> </w:t>
      </w:r>
      <w:r w:rsidRPr="0003475D">
        <w:rPr>
          <w:rFonts w:ascii="Cambria" w:hAnsi="Cambria" w:cs="Arial"/>
        </w:rPr>
        <w:t>(yellow card) should be issued to new clients once the client’s name appears on the Master Distribution List.</w:t>
      </w:r>
      <w:r w:rsidR="0003475D">
        <w:rPr>
          <w:rFonts w:ascii="Cambria" w:hAnsi="Cambria" w:cs="Arial"/>
        </w:rPr>
        <w:t xml:space="preserve">  Initial the back of the card </w:t>
      </w:r>
      <w:r w:rsidR="006C3BAE" w:rsidRPr="0003475D">
        <w:rPr>
          <w:rFonts w:ascii="Cambria" w:hAnsi="Cambria" w:cs="Arial"/>
        </w:rPr>
        <w:t>signifying each distribution</w:t>
      </w:r>
      <w:r w:rsidR="0003475D" w:rsidRPr="0003475D">
        <w:rPr>
          <w:rFonts w:ascii="Cambria" w:hAnsi="Cambria" w:cs="Arial"/>
        </w:rPr>
        <w:t>.</w:t>
      </w:r>
    </w:p>
    <w:sectPr w:rsidR="00B76F77" w:rsidRPr="0003475D" w:rsidSect="00C172C9">
      <w:headerReference w:type="default" r:id="rId18"/>
      <w:footerReference w:type="default" r:id="rId19"/>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9D" w:rsidRDefault="00DD2E9D" w:rsidP="00F949B5">
      <w:r>
        <w:separator/>
      </w:r>
    </w:p>
  </w:endnote>
  <w:endnote w:type="continuationSeparator" w:id="0">
    <w:p w:rsidR="00DD2E9D" w:rsidRDefault="00DD2E9D" w:rsidP="00F9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076286"/>
      <w:docPartObj>
        <w:docPartGallery w:val="Page Numbers (Bottom of Page)"/>
        <w:docPartUnique/>
      </w:docPartObj>
    </w:sdtPr>
    <w:sdtEndPr>
      <w:rPr>
        <w:noProof/>
      </w:rPr>
    </w:sdtEndPr>
    <w:sdtContent>
      <w:p w:rsidR="003E2D0B" w:rsidRDefault="003E2D0B" w:rsidP="00FB7190">
        <w:pPr>
          <w:pStyle w:val="Footer"/>
          <w:ind w:firstLine="1440"/>
          <w:jc w:val="both"/>
        </w:pPr>
        <w:r>
          <w:rPr>
            <w:noProof/>
            <w:sz w:val="21"/>
            <w:szCs w:val="21"/>
          </w:rPr>
          <w:drawing>
            <wp:anchor distT="0" distB="0" distL="114300" distR="114300" simplePos="0" relativeHeight="251659264" behindDoc="1" locked="0" layoutInCell="1" allowOverlap="1" wp14:anchorId="24C87B6C" wp14:editId="3A33B1B5">
              <wp:simplePos x="0" y="0"/>
              <wp:positionH relativeFrom="margin">
                <wp:align>left</wp:align>
              </wp:positionH>
              <wp:positionV relativeFrom="paragraph">
                <wp:posOffset>-251460</wp:posOffset>
              </wp:positionV>
              <wp:extent cx="952500" cy="628650"/>
              <wp:effectExtent l="0" t="0" r="0" b="0"/>
              <wp:wrapTight wrapText="bothSides">
                <wp:wrapPolygon edited="0">
                  <wp:start x="0" y="0"/>
                  <wp:lineTo x="0" y="20945"/>
                  <wp:lineTo x="21168" y="20945"/>
                  <wp:lineTo x="21168" y="0"/>
                  <wp:lineTo x="0" y="0"/>
                </wp:wrapPolygon>
              </wp:wrapTight>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fba_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628650"/>
                      </a:xfrm>
                      <a:prstGeom prst="rect">
                        <a:avLst/>
                      </a:prstGeom>
                    </pic:spPr>
                  </pic:pic>
                </a:graphicData>
              </a:graphic>
              <wp14:sizeRelH relativeFrom="margin">
                <wp14:pctWidth>0</wp14:pctWidth>
              </wp14:sizeRelH>
              <wp14:sizeRelV relativeFrom="margin">
                <wp14:pctHeight>0</wp14:pctHeight>
              </wp14:sizeRelV>
            </wp:anchor>
          </w:drawing>
        </w:r>
        <w:r>
          <w:tab/>
        </w:r>
      </w:p>
    </w:sdtContent>
  </w:sdt>
  <w:p w:rsidR="003E2D0B" w:rsidRDefault="003E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9D" w:rsidRDefault="00DD2E9D" w:rsidP="00F949B5">
      <w:r>
        <w:separator/>
      </w:r>
    </w:p>
  </w:footnote>
  <w:footnote w:type="continuationSeparator" w:id="0">
    <w:p w:rsidR="00DD2E9D" w:rsidRDefault="00DD2E9D" w:rsidP="00F9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0B" w:rsidRDefault="003E2D0B" w:rsidP="00C12173">
    <w:pPr>
      <w:pStyle w:val="Header"/>
      <w:jc w:val="center"/>
    </w:pPr>
    <w:r>
      <w:rPr>
        <w:rFonts w:ascii="Cambria" w:hAnsi="Cambria"/>
        <w:b/>
        <w:sz w:val="28"/>
      </w:rPr>
      <w:t>Commodity Senior Food Program Manual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E77"/>
    <w:multiLevelType w:val="hybridMultilevel"/>
    <w:tmpl w:val="3C1A17D0"/>
    <w:lvl w:ilvl="0" w:tplc="0409000B">
      <w:start w:val="1"/>
      <w:numFmt w:val="bullet"/>
      <w:lvlText w:val=""/>
      <w:lvlJc w:val="left"/>
      <w:pPr>
        <w:tabs>
          <w:tab w:val="num" w:pos="900"/>
        </w:tabs>
        <w:ind w:left="900" w:hanging="360"/>
      </w:pPr>
      <w:rPr>
        <w:rFonts w:ascii="Wingdings" w:hAnsi="Wingdings" w:hint="default"/>
        <w:sz w:val="31"/>
        <w:szCs w:val="31"/>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104B"/>
    <w:multiLevelType w:val="hybridMultilevel"/>
    <w:tmpl w:val="9FCCC29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F54B1"/>
    <w:multiLevelType w:val="multilevel"/>
    <w:tmpl w:val="92FE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F4579"/>
    <w:multiLevelType w:val="hybridMultilevel"/>
    <w:tmpl w:val="FFB8BC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53B29"/>
    <w:multiLevelType w:val="hybridMultilevel"/>
    <w:tmpl w:val="9D80C602"/>
    <w:lvl w:ilvl="0" w:tplc="0409000B">
      <w:start w:val="1"/>
      <w:numFmt w:val="bullet"/>
      <w:lvlText w:val=""/>
      <w:lvlJc w:val="left"/>
      <w:pPr>
        <w:tabs>
          <w:tab w:val="num" w:pos="900"/>
        </w:tabs>
        <w:ind w:left="900" w:hanging="360"/>
      </w:pPr>
      <w:rPr>
        <w:rFonts w:ascii="Wingdings" w:hAnsi="Wingdings" w:hint="default"/>
        <w:sz w:val="31"/>
        <w:szCs w:val="31"/>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5CA"/>
    <w:multiLevelType w:val="hybridMultilevel"/>
    <w:tmpl w:val="40D47F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D05C39"/>
    <w:multiLevelType w:val="hybridMultilevel"/>
    <w:tmpl w:val="4A1CA9C0"/>
    <w:lvl w:ilvl="0" w:tplc="A51CA1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02784"/>
    <w:multiLevelType w:val="hybridMultilevel"/>
    <w:tmpl w:val="5F0C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7AC0"/>
    <w:multiLevelType w:val="hybridMultilevel"/>
    <w:tmpl w:val="BAE6B9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A3A4DEC"/>
    <w:multiLevelType w:val="hybridMultilevel"/>
    <w:tmpl w:val="A98A9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A30373"/>
    <w:multiLevelType w:val="hybridMultilevel"/>
    <w:tmpl w:val="E94CB61E"/>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53105CA2"/>
    <w:multiLevelType w:val="hybridMultilevel"/>
    <w:tmpl w:val="EF7294D6"/>
    <w:lvl w:ilvl="0" w:tplc="3ED4959C">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36B8E"/>
    <w:multiLevelType w:val="hybridMultilevel"/>
    <w:tmpl w:val="B896F654"/>
    <w:lvl w:ilvl="0" w:tplc="0409000B">
      <w:start w:val="1"/>
      <w:numFmt w:val="bullet"/>
      <w:lvlText w:val=""/>
      <w:lvlJc w:val="left"/>
      <w:pPr>
        <w:tabs>
          <w:tab w:val="num" w:pos="900"/>
        </w:tabs>
        <w:ind w:left="900" w:hanging="360"/>
      </w:pPr>
      <w:rPr>
        <w:rFonts w:ascii="Wingdings" w:hAnsi="Wingdings" w:hint="default"/>
        <w:sz w:val="31"/>
        <w:szCs w:val="31"/>
      </w:rPr>
    </w:lvl>
    <w:lvl w:ilvl="1" w:tplc="25A4597A">
      <w:start w:val="1"/>
      <w:numFmt w:val="bullet"/>
      <w:lvlText w:val=""/>
      <w:lvlJc w:val="left"/>
      <w:pPr>
        <w:tabs>
          <w:tab w:val="num" w:pos="1620"/>
        </w:tabs>
        <w:ind w:left="1620" w:hanging="360"/>
      </w:pPr>
      <w:rPr>
        <w:rFonts w:ascii="Wingdings" w:hAnsi="Wingdings" w:hint="default"/>
      </w:rPr>
    </w:lvl>
    <w:lvl w:ilvl="2" w:tplc="1D7C7F78">
      <w:numFmt w:val="bullet"/>
      <w:lvlText w:val="–"/>
      <w:lvlJc w:val="left"/>
      <w:pPr>
        <w:tabs>
          <w:tab w:val="num" w:pos="2340"/>
        </w:tabs>
        <w:ind w:left="2340" w:hanging="360"/>
      </w:pPr>
      <w:rPr>
        <w:rFonts w:ascii="Arial" w:eastAsia="Calibri" w:hAnsi="Arial" w:cs="Aria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0E02DA9"/>
    <w:multiLevelType w:val="hybridMultilevel"/>
    <w:tmpl w:val="2C0AF8CA"/>
    <w:lvl w:ilvl="0" w:tplc="04090019">
      <w:start w:val="1"/>
      <w:numFmt w:val="lowerLetter"/>
      <w:lvlText w:val="%1."/>
      <w:lvlJc w:val="left"/>
      <w:pPr>
        <w:tabs>
          <w:tab w:val="num" w:pos="720"/>
        </w:tabs>
        <w:ind w:left="720" w:hanging="360"/>
      </w:pPr>
      <w:rPr>
        <w:rFonts w:hint="default"/>
      </w:rPr>
    </w:lvl>
    <w:lvl w:ilvl="1" w:tplc="A56A6110">
      <w:start w:val="1"/>
      <w:numFmt w:val="lowerLetter"/>
      <w:lvlText w:val="%2."/>
      <w:lvlJc w:val="left"/>
      <w:pPr>
        <w:tabs>
          <w:tab w:val="num" w:pos="1440"/>
        </w:tabs>
        <w:ind w:left="1440" w:hanging="360"/>
      </w:pPr>
      <w:rPr>
        <w:rFonts w:hint="default"/>
      </w:rPr>
    </w:lvl>
    <w:lvl w:ilvl="2" w:tplc="FC447F10">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687AEA"/>
    <w:multiLevelType w:val="hybridMultilevel"/>
    <w:tmpl w:val="88384A28"/>
    <w:lvl w:ilvl="0" w:tplc="3ED4959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1621B"/>
    <w:multiLevelType w:val="hybridMultilevel"/>
    <w:tmpl w:val="C012F970"/>
    <w:lvl w:ilvl="0" w:tplc="1D7C7F78">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56189"/>
    <w:multiLevelType w:val="hybridMultilevel"/>
    <w:tmpl w:val="990E252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1D7C7F78">
      <w:numFmt w:val="bullet"/>
      <w:lvlText w:val="–"/>
      <w:lvlJc w:val="left"/>
      <w:pPr>
        <w:tabs>
          <w:tab w:val="num" w:pos="2160"/>
        </w:tabs>
        <w:ind w:left="2160" w:hanging="360"/>
      </w:pPr>
      <w:rPr>
        <w:rFonts w:ascii="Arial" w:eastAsia="Calibr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40A6F"/>
    <w:multiLevelType w:val="hybridMultilevel"/>
    <w:tmpl w:val="C8A88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F02208"/>
    <w:multiLevelType w:val="hybridMultilevel"/>
    <w:tmpl w:val="5D0298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C4459A"/>
    <w:multiLevelType w:val="hybridMultilevel"/>
    <w:tmpl w:val="445250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F91DAE"/>
    <w:multiLevelType w:val="hybridMultilevel"/>
    <w:tmpl w:val="8E84D9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2"/>
  </w:num>
  <w:num w:numId="4">
    <w:abstractNumId w:val="4"/>
  </w:num>
  <w:num w:numId="5">
    <w:abstractNumId w:val="16"/>
  </w:num>
  <w:num w:numId="6">
    <w:abstractNumId w:val="12"/>
  </w:num>
  <w:num w:numId="7">
    <w:abstractNumId w:val="11"/>
  </w:num>
  <w:num w:numId="8">
    <w:abstractNumId w:val="1"/>
  </w:num>
  <w:num w:numId="9">
    <w:abstractNumId w:val="6"/>
  </w:num>
  <w:num w:numId="10">
    <w:abstractNumId w:val="20"/>
  </w:num>
  <w:num w:numId="11">
    <w:abstractNumId w:val="9"/>
  </w:num>
  <w:num w:numId="12">
    <w:abstractNumId w:val="19"/>
  </w:num>
  <w:num w:numId="13">
    <w:abstractNumId w:val="13"/>
  </w:num>
  <w:num w:numId="14">
    <w:abstractNumId w:val="18"/>
  </w:num>
  <w:num w:numId="15">
    <w:abstractNumId w:val="5"/>
  </w:num>
  <w:num w:numId="16">
    <w:abstractNumId w:val="3"/>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B5"/>
    <w:rsid w:val="00024E07"/>
    <w:rsid w:val="0003475D"/>
    <w:rsid w:val="000376D1"/>
    <w:rsid w:val="000656C1"/>
    <w:rsid w:val="00080C27"/>
    <w:rsid w:val="00097909"/>
    <w:rsid w:val="000C4B1E"/>
    <w:rsid w:val="000E4DBB"/>
    <w:rsid w:val="00100B4F"/>
    <w:rsid w:val="00114FE8"/>
    <w:rsid w:val="001152BE"/>
    <w:rsid w:val="001601C9"/>
    <w:rsid w:val="00167EFF"/>
    <w:rsid w:val="001A0D4E"/>
    <w:rsid w:val="001A4E0A"/>
    <w:rsid w:val="001A736D"/>
    <w:rsid w:val="001C58E0"/>
    <w:rsid w:val="001D1A86"/>
    <w:rsid w:val="001F678B"/>
    <w:rsid w:val="002008EA"/>
    <w:rsid w:val="002034BB"/>
    <w:rsid w:val="0020508E"/>
    <w:rsid w:val="002471AE"/>
    <w:rsid w:val="00260A05"/>
    <w:rsid w:val="00266991"/>
    <w:rsid w:val="00286BA0"/>
    <w:rsid w:val="00293CFD"/>
    <w:rsid w:val="002C4F0C"/>
    <w:rsid w:val="002D7567"/>
    <w:rsid w:val="002D7E47"/>
    <w:rsid w:val="002E18D3"/>
    <w:rsid w:val="002F2B52"/>
    <w:rsid w:val="00303F8E"/>
    <w:rsid w:val="00306919"/>
    <w:rsid w:val="00332EF9"/>
    <w:rsid w:val="00370547"/>
    <w:rsid w:val="00375030"/>
    <w:rsid w:val="00394A1A"/>
    <w:rsid w:val="003D62B2"/>
    <w:rsid w:val="003E2D0B"/>
    <w:rsid w:val="00453ADA"/>
    <w:rsid w:val="00475194"/>
    <w:rsid w:val="00476FAB"/>
    <w:rsid w:val="0049171D"/>
    <w:rsid w:val="004921DD"/>
    <w:rsid w:val="004A7CE2"/>
    <w:rsid w:val="004C3F00"/>
    <w:rsid w:val="004D7364"/>
    <w:rsid w:val="00514312"/>
    <w:rsid w:val="00535A5C"/>
    <w:rsid w:val="00585D3A"/>
    <w:rsid w:val="005872FE"/>
    <w:rsid w:val="005B0809"/>
    <w:rsid w:val="005D0B31"/>
    <w:rsid w:val="005D4ED0"/>
    <w:rsid w:val="0060226B"/>
    <w:rsid w:val="00620D05"/>
    <w:rsid w:val="00622717"/>
    <w:rsid w:val="00640169"/>
    <w:rsid w:val="006425E0"/>
    <w:rsid w:val="00647F93"/>
    <w:rsid w:val="00670F47"/>
    <w:rsid w:val="006762B9"/>
    <w:rsid w:val="006B668A"/>
    <w:rsid w:val="006C1412"/>
    <w:rsid w:val="006C3BAE"/>
    <w:rsid w:val="006D26C0"/>
    <w:rsid w:val="006D7BF1"/>
    <w:rsid w:val="006F6FF6"/>
    <w:rsid w:val="00705467"/>
    <w:rsid w:val="00792093"/>
    <w:rsid w:val="007C0E44"/>
    <w:rsid w:val="007E3B82"/>
    <w:rsid w:val="007E5566"/>
    <w:rsid w:val="008232BE"/>
    <w:rsid w:val="00850811"/>
    <w:rsid w:val="00873410"/>
    <w:rsid w:val="008A5791"/>
    <w:rsid w:val="008A778A"/>
    <w:rsid w:val="008B5C78"/>
    <w:rsid w:val="008B685D"/>
    <w:rsid w:val="008C1DCE"/>
    <w:rsid w:val="0095351E"/>
    <w:rsid w:val="00962329"/>
    <w:rsid w:val="00975E28"/>
    <w:rsid w:val="009878C6"/>
    <w:rsid w:val="009D7A5A"/>
    <w:rsid w:val="009E665F"/>
    <w:rsid w:val="00A373F4"/>
    <w:rsid w:val="00A45EAD"/>
    <w:rsid w:val="00A5065B"/>
    <w:rsid w:val="00A62348"/>
    <w:rsid w:val="00A6404F"/>
    <w:rsid w:val="00A64175"/>
    <w:rsid w:val="00A73100"/>
    <w:rsid w:val="00A832C6"/>
    <w:rsid w:val="00A95144"/>
    <w:rsid w:val="00A960E8"/>
    <w:rsid w:val="00AA6061"/>
    <w:rsid w:val="00AC4D94"/>
    <w:rsid w:val="00AC72BC"/>
    <w:rsid w:val="00B17B48"/>
    <w:rsid w:val="00B63F7B"/>
    <w:rsid w:val="00B642B1"/>
    <w:rsid w:val="00B73390"/>
    <w:rsid w:val="00B754DD"/>
    <w:rsid w:val="00B76F77"/>
    <w:rsid w:val="00B77260"/>
    <w:rsid w:val="00B807BF"/>
    <w:rsid w:val="00B812F9"/>
    <w:rsid w:val="00B818C4"/>
    <w:rsid w:val="00B9009D"/>
    <w:rsid w:val="00BB7596"/>
    <w:rsid w:val="00BC2518"/>
    <w:rsid w:val="00BC2670"/>
    <w:rsid w:val="00BD6F10"/>
    <w:rsid w:val="00C12173"/>
    <w:rsid w:val="00C172C0"/>
    <w:rsid w:val="00C172C9"/>
    <w:rsid w:val="00C300FA"/>
    <w:rsid w:val="00C6064B"/>
    <w:rsid w:val="00C90461"/>
    <w:rsid w:val="00C909B8"/>
    <w:rsid w:val="00CB16F1"/>
    <w:rsid w:val="00CD2130"/>
    <w:rsid w:val="00CE4A0B"/>
    <w:rsid w:val="00CF7094"/>
    <w:rsid w:val="00D11379"/>
    <w:rsid w:val="00D65ABC"/>
    <w:rsid w:val="00DA3AD5"/>
    <w:rsid w:val="00DB5DFD"/>
    <w:rsid w:val="00DC59EF"/>
    <w:rsid w:val="00DD058B"/>
    <w:rsid w:val="00DD07BE"/>
    <w:rsid w:val="00DD2E9D"/>
    <w:rsid w:val="00DD4974"/>
    <w:rsid w:val="00DF63CA"/>
    <w:rsid w:val="00E13082"/>
    <w:rsid w:val="00E15484"/>
    <w:rsid w:val="00E16717"/>
    <w:rsid w:val="00E22923"/>
    <w:rsid w:val="00E67438"/>
    <w:rsid w:val="00E95D8F"/>
    <w:rsid w:val="00EB6469"/>
    <w:rsid w:val="00EC27ED"/>
    <w:rsid w:val="00F06CF7"/>
    <w:rsid w:val="00F24A67"/>
    <w:rsid w:val="00F419ED"/>
    <w:rsid w:val="00F4288B"/>
    <w:rsid w:val="00F478EB"/>
    <w:rsid w:val="00F627B4"/>
    <w:rsid w:val="00F6415A"/>
    <w:rsid w:val="00F949B5"/>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8C86E9-DF2A-49D6-BB86-A0296065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9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733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F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B5"/>
    <w:pPr>
      <w:tabs>
        <w:tab w:val="center" w:pos="4680"/>
        <w:tab w:val="right" w:pos="9360"/>
      </w:tabs>
    </w:pPr>
  </w:style>
  <w:style w:type="character" w:customStyle="1" w:styleId="HeaderChar">
    <w:name w:val="Header Char"/>
    <w:basedOn w:val="DefaultParagraphFont"/>
    <w:link w:val="Header"/>
    <w:uiPriority w:val="99"/>
    <w:rsid w:val="00F949B5"/>
  </w:style>
  <w:style w:type="paragraph" w:styleId="Footer">
    <w:name w:val="footer"/>
    <w:basedOn w:val="Normal"/>
    <w:link w:val="FooterChar"/>
    <w:uiPriority w:val="99"/>
    <w:unhideWhenUsed/>
    <w:rsid w:val="00F949B5"/>
    <w:pPr>
      <w:tabs>
        <w:tab w:val="center" w:pos="4680"/>
        <w:tab w:val="right" w:pos="9360"/>
      </w:tabs>
    </w:pPr>
  </w:style>
  <w:style w:type="character" w:customStyle="1" w:styleId="FooterChar">
    <w:name w:val="Footer Char"/>
    <w:basedOn w:val="DefaultParagraphFont"/>
    <w:link w:val="Footer"/>
    <w:uiPriority w:val="99"/>
    <w:rsid w:val="00F949B5"/>
  </w:style>
  <w:style w:type="character" w:customStyle="1" w:styleId="Heading1Char">
    <w:name w:val="Heading 1 Char"/>
    <w:basedOn w:val="DefaultParagraphFont"/>
    <w:link w:val="Heading1"/>
    <w:uiPriority w:val="9"/>
    <w:rsid w:val="00B733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3390"/>
    <w:pPr>
      <w:spacing w:line="259" w:lineRule="auto"/>
      <w:outlineLvl w:val="9"/>
    </w:pPr>
  </w:style>
  <w:style w:type="paragraph" w:styleId="TOC1">
    <w:name w:val="toc 1"/>
    <w:basedOn w:val="Normal"/>
    <w:next w:val="Normal"/>
    <w:autoRedefine/>
    <w:uiPriority w:val="39"/>
    <w:unhideWhenUsed/>
    <w:rsid w:val="001C58E0"/>
    <w:pPr>
      <w:tabs>
        <w:tab w:val="right" w:leader="dot" w:pos="9350"/>
      </w:tabs>
      <w:spacing w:before="100" w:after="100"/>
    </w:pPr>
  </w:style>
  <w:style w:type="character" w:styleId="Hyperlink">
    <w:name w:val="Hyperlink"/>
    <w:basedOn w:val="DefaultParagraphFont"/>
    <w:uiPriority w:val="99"/>
    <w:unhideWhenUsed/>
    <w:rsid w:val="00B73390"/>
    <w:rPr>
      <w:color w:val="0563C1" w:themeColor="hyperlink"/>
      <w:u w:val="single"/>
    </w:rPr>
  </w:style>
  <w:style w:type="character" w:customStyle="1" w:styleId="Heading2Char">
    <w:name w:val="Heading 2 Char"/>
    <w:basedOn w:val="DefaultParagraphFont"/>
    <w:link w:val="Heading2"/>
    <w:uiPriority w:val="9"/>
    <w:rsid w:val="00BD6F1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22717"/>
    <w:pPr>
      <w:tabs>
        <w:tab w:val="right" w:leader="dot" w:pos="9360"/>
      </w:tabs>
      <w:spacing w:after="100"/>
    </w:pPr>
    <w:rPr>
      <w:rFonts w:ascii="Cambria" w:hAnsi="Cambria"/>
      <w:noProof/>
    </w:rPr>
  </w:style>
  <w:style w:type="paragraph" w:styleId="NormalWeb">
    <w:name w:val="Normal (Web)"/>
    <w:basedOn w:val="Normal"/>
    <w:uiPriority w:val="99"/>
    <w:rsid w:val="004921DD"/>
    <w:pPr>
      <w:spacing w:before="100" w:beforeAutospacing="1" w:after="100" w:afterAutospacing="1"/>
    </w:pPr>
    <w:rPr>
      <w:rFonts w:ascii="Times New Roman" w:hAnsi="Times New Roman"/>
    </w:rPr>
  </w:style>
  <w:style w:type="paragraph" w:styleId="ListParagraph">
    <w:name w:val="List Paragraph"/>
    <w:basedOn w:val="Normal"/>
    <w:uiPriority w:val="34"/>
    <w:qFormat/>
    <w:rsid w:val="004921DD"/>
    <w:pPr>
      <w:ind w:left="720"/>
      <w:contextualSpacing/>
    </w:pPr>
  </w:style>
  <w:style w:type="table" w:styleId="TableGrid">
    <w:name w:val="Table Grid"/>
    <w:basedOn w:val="TableNormal"/>
    <w:rsid w:val="00DF63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F63CA"/>
    <w:pPr>
      <w:jc w:val="center"/>
    </w:pPr>
    <w:rPr>
      <w:rFonts w:ascii="Helvetica" w:hAnsi="Helvetica"/>
      <w:b/>
      <w:szCs w:val="20"/>
    </w:rPr>
  </w:style>
  <w:style w:type="character" w:customStyle="1" w:styleId="TitleChar">
    <w:name w:val="Title Char"/>
    <w:basedOn w:val="DefaultParagraphFont"/>
    <w:link w:val="Title"/>
    <w:rsid w:val="00DF63CA"/>
    <w:rPr>
      <w:rFonts w:ascii="Helvetica" w:eastAsia="Times New Roman" w:hAnsi="Helvetica" w:cs="Times New Roman"/>
      <w:b/>
      <w:sz w:val="24"/>
      <w:szCs w:val="20"/>
    </w:rPr>
  </w:style>
  <w:style w:type="paragraph" w:styleId="BalloonText">
    <w:name w:val="Balloon Text"/>
    <w:basedOn w:val="Normal"/>
    <w:link w:val="BalloonTextChar"/>
    <w:uiPriority w:val="99"/>
    <w:semiHidden/>
    <w:unhideWhenUsed/>
    <w:rsid w:val="00953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1E"/>
    <w:rPr>
      <w:rFonts w:ascii="Segoe UI" w:eastAsia="Times New Roman" w:hAnsi="Segoe UI" w:cs="Segoe UI"/>
      <w:sz w:val="18"/>
      <w:szCs w:val="18"/>
    </w:rPr>
  </w:style>
  <w:style w:type="paragraph" w:styleId="E-mailSignature">
    <w:name w:val="E-mail Signature"/>
    <w:basedOn w:val="Normal"/>
    <w:link w:val="E-mailSignatureChar"/>
    <w:rsid w:val="001601C9"/>
    <w:rPr>
      <w:rFonts w:ascii="Times New Roman" w:hAnsi="Times New Roman"/>
    </w:rPr>
  </w:style>
  <w:style w:type="character" w:customStyle="1" w:styleId="E-mailSignatureChar">
    <w:name w:val="E-mail Signature Char"/>
    <w:basedOn w:val="DefaultParagraphFont"/>
    <w:link w:val="E-mailSignature"/>
    <w:rsid w:val="001601C9"/>
    <w:rPr>
      <w:rFonts w:ascii="Times New Roman" w:eastAsia="Times New Roman" w:hAnsi="Times New Roman" w:cs="Times New Roman"/>
      <w:sz w:val="24"/>
      <w:szCs w:val="24"/>
    </w:rPr>
  </w:style>
  <w:style w:type="paragraph" w:styleId="NoSpacing">
    <w:name w:val="No Spacing"/>
    <w:link w:val="NoSpacingChar"/>
    <w:qFormat/>
    <w:rsid w:val="001601C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1601C9"/>
    <w:rPr>
      <w:rFonts w:ascii="Calibri" w:eastAsia="Times New Roman" w:hAnsi="Calibri" w:cs="Times New Roman"/>
    </w:rPr>
  </w:style>
  <w:style w:type="character" w:styleId="Emphasis">
    <w:name w:val="Emphasis"/>
    <w:basedOn w:val="DefaultParagraphFont"/>
    <w:qFormat/>
    <w:rsid w:val="001601C9"/>
    <w:rPr>
      <w:i/>
      <w:iCs/>
    </w:rPr>
  </w:style>
  <w:style w:type="paragraph" w:styleId="TOC3">
    <w:name w:val="toc 3"/>
    <w:basedOn w:val="Normal"/>
    <w:next w:val="Normal"/>
    <w:autoRedefine/>
    <w:uiPriority w:val="39"/>
    <w:unhideWhenUsed/>
    <w:rsid w:val="001C58E0"/>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B812F9"/>
    <w:rPr>
      <w:color w:val="954F72" w:themeColor="followedHyperlink"/>
      <w:u w:val="single"/>
    </w:rPr>
  </w:style>
  <w:style w:type="paragraph" w:styleId="Revision">
    <w:name w:val="Revision"/>
    <w:hidden/>
    <w:uiPriority w:val="99"/>
    <w:semiHidden/>
    <w:rsid w:val="00E1308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16195">
      <w:bodyDiv w:val="1"/>
      <w:marLeft w:val="0"/>
      <w:marRight w:val="0"/>
      <w:marTop w:val="0"/>
      <w:marBottom w:val="0"/>
      <w:divBdr>
        <w:top w:val="none" w:sz="0" w:space="0" w:color="auto"/>
        <w:left w:val="none" w:sz="0" w:space="0" w:color="auto"/>
        <w:bottom w:val="none" w:sz="0" w:space="0" w:color="auto"/>
        <w:right w:val="none" w:sz="0" w:space="0" w:color="auto"/>
      </w:divBdr>
    </w:div>
    <w:div w:id="1362826605">
      <w:bodyDiv w:val="1"/>
      <w:marLeft w:val="0"/>
      <w:marRight w:val="0"/>
      <w:marTop w:val="0"/>
      <w:marBottom w:val="0"/>
      <w:divBdr>
        <w:top w:val="none" w:sz="0" w:space="0" w:color="auto"/>
        <w:left w:val="none" w:sz="0" w:space="0" w:color="auto"/>
        <w:bottom w:val="none" w:sz="0" w:space="0" w:color="auto"/>
        <w:right w:val="none" w:sz="0" w:space="0" w:color="auto"/>
      </w:divBdr>
    </w:div>
    <w:div w:id="14387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ns.usda.gov/" TargetMode="External"/><Relationship Id="rId17" Type="http://schemas.openxmlformats.org/officeDocument/2006/relationships/hyperlink" Target="mailto:csfp@firstfoodbank.org" TargetMode="External"/><Relationship Id="rId2" Type="http://schemas.openxmlformats.org/officeDocument/2006/relationships/numbering" Target="numbering.xml"/><Relationship Id="rId16" Type="http://schemas.openxmlformats.org/officeDocument/2006/relationships/hyperlink" Target="http://azdhs.gov/phs/bnp/csfp/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zdhs.gov/phs/bnp/csfp/index.php" TargetMode="External"/><Relationship Id="rId10" Type="http://schemas.openxmlformats.org/officeDocument/2006/relationships/hyperlink" Target="mailto:mtrangel@firstfoodbank.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trangel@firstfoodbank.org" TargetMode="External"/><Relationship Id="rId14" Type="http://schemas.openxmlformats.org/officeDocument/2006/relationships/hyperlink" Target="http://www.fns.usda.gov/csfp/commodity-supplemental-food-program-csf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A83E-6AAE-43F5-BF1E-87794C1F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Roland</dc:creator>
  <cp:keywords/>
  <dc:description/>
  <cp:lastModifiedBy>Heather Bensing</cp:lastModifiedBy>
  <cp:revision>2</cp:revision>
  <cp:lastPrinted>2018-03-20T17:12:00Z</cp:lastPrinted>
  <dcterms:created xsi:type="dcterms:W3CDTF">2018-12-11T21:00:00Z</dcterms:created>
  <dcterms:modified xsi:type="dcterms:W3CDTF">2018-12-11T21:00:00Z</dcterms:modified>
</cp:coreProperties>
</file>